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66543DF3" w:rsidR="009A7FA5" w:rsidRDefault="009A7FA5">
      <w:pPr>
        <w:rPr>
          <w:b/>
          <w:bCs/>
        </w:rPr>
      </w:pPr>
      <w:r w:rsidRPr="0044111B">
        <w:rPr>
          <w:b/>
          <w:bCs/>
        </w:rPr>
        <w:t>MINUTES OF PPG MEETING</w:t>
      </w:r>
      <w:r w:rsidRPr="0044111B">
        <w:rPr>
          <w:b/>
          <w:bCs/>
        </w:rPr>
        <w:tab/>
      </w:r>
      <w:r w:rsidR="00D927E8">
        <w:rPr>
          <w:b/>
          <w:bCs/>
        </w:rPr>
        <w:t>23</w:t>
      </w:r>
      <w:r w:rsidR="00D927E8" w:rsidRPr="00D927E8">
        <w:rPr>
          <w:b/>
          <w:bCs/>
          <w:vertAlign w:val="superscript"/>
        </w:rPr>
        <w:t>rd</w:t>
      </w:r>
      <w:r w:rsidR="00D927E8">
        <w:rPr>
          <w:b/>
          <w:bCs/>
        </w:rPr>
        <w:t xml:space="preserve"> June</w:t>
      </w:r>
      <w:r w:rsidR="00B66A5E">
        <w:rPr>
          <w:b/>
          <w:bCs/>
        </w:rPr>
        <w:t xml:space="preserve"> 202</w:t>
      </w:r>
      <w:r w:rsidR="00B11252">
        <w:rPr>
          <w:b/>
          <w:bCs/>
        </w:rPr>
        <w:t>6</w:t>
      </w:r>
      <w:r w:rsidRPr="0044111B">
        <w:rPr>
          <w:b/>
          <w:bCs/>
        </w:rPr>
        <w:tab/>
      </w:r>
      <w:r w:rsidR="008C0860">
        <w:rPr>
          <w:b/>
          <w:bCs/>
        </w:rPr>
        <w:t xml:space="preserve"> </w:t>
      </w:r>
      <w:r w:rsidRPr="0044111B">
        <w:rPr>
          <w:b/>
          <w:bCs/>
        </w:rPr>
        <w:t xml:space="preserve">VENUE: </w:t>
      </w:r>
      <w:r w:rsidR="00B22049">
        <w:rPr>
          <w:b/>
          <w:bCs/>
        </w:rPr>
        <w:t>Scotch Horn</w:t>
      </w:r>
    </w:p>
    <w:tbl>
      <w:tblPr>
        <w:tblW w:w="9026" w:type="dxa"/>
        <w:tblLook w:val="04A0" w:firstRow="1" w:lastRow="0" w:firstColumn="1" w:lastColumn="0" w:noHBand="0" w:noVBand="1"/>
      </w:tblPr>
      <w:tblGrid>
        <w:gridCol w:w="932"/>
        <w:gridCol w:w="1451"/>
        <w:gridCol w:w="1805"/>
        <w:gridCol w:w="1668"/>
        <w:gridCol w:w="1585"/>
        <w:gridCol w:w="1585"/>
      </w:tblGrid>
      <w:tr w:rsidR="00C2718B" w:rsidRPr="00C2718B" w14:paraId="753B25AB" w14:textId="77777777" w:rsidTr="00C2718B">
        <w:trPr>
          <w:trHeight w:val="420"/>
        </w:trPr>
        <w:tc>
          <w:tcPr>
            <w:tcW w:w="5856" w:type="dxa"/>
            <w:gridSpan w:val="4"/>
            <w:tcBorders>
              <w:top w:val="nil"/>
              <w:left w:val="nil"/>
              <w:bottom w:val="nil"/>
              <w:right w:val="nil"/>
            </w:tcBorders>
            <w:noWrap/>
            <w:vAlign w:val="bottom"/>
            <w:hideMark/>
          </w:tcPr>
          <w:p w14:paraId="4E9DFBA0" w14:textId="6832C12D"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xml:space="preserve">ATTENDANCE </w:t>
            </w:r>
          </w:p>
        </w:tc>
        <w:tc>
          <w:tcPr>
            <w:tcW w:w="1585" w:type="dxa"/>
            <w:tcBorders>
              <w:top w:val="nil"/>
              <w:left w:val="nil"/>
              <w:bottom w:val="nil"/>
              <w:right w:val="nil"/>
            </w:tcBorders>
            <w:noWrap/>
            <w:vAlign w:val="bottom"/>
            <w:hideMark/>
          </w:tcPr>
          <w:p w14:paraId="1DCB0B49"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p>
        </w:tc>
        <w:tc>
          <w:tcPr>
            <w:tcW w:w="1585" w:type="dxa"/>
            <w:tcBorders>
              <w:top w:val="nil"/>
              <w:left w:val="nil"/>
              <w:bottom w:val="nil"/>
              <w:right w:val="nil"/>
            </w:tcBorders>
            <w:noWrap/>
            <w:vAlign w:val="bottom"/>
            <w:hideMark/>
          </w:tcPr>
          <w:p w14:paraId="117CA10D" w14:textId="77777777" w:rsidR="00C2718B" w:rsidRPr="00C2718B" w:rsidRDefault="00C2718B" w:rsidP="00C2718B">
            <w:pPr>
              <w:spacing w:after="0" w:line="240" w:lineRule="auto"/>
              <w:rPr>
                <w:rFonts w:ascii="Times New Roman" w:eastAsia="Times New Roman" w:hAnsi="Times New Roman" w:cs="Times New Roman"/>
                <w:kern w:val="0"/>
                <w:szCs w:val="20"/>
                <w:lang w:eastAsia="en-GB"/>
                <w14:ligatures w14:val="none"/>
              </w:rPr>
            </w:pPr>
          </w:p>
        </w:tc>
      </w:tr>
      <w:tr w:rsidR="00C2718B" w:rsidRPr="00C2718B" w14:paraId="010A67B8" w14:textId="77777777" w:rsidTr="00C2718B">
        <w:trPr>
          <w:trHeight w:val="420"/>
        </w:trPr>
        <w:tc>
          <w:tcPr>
            <w:tcW w:w="932" w:type="dxa"/>
            <w:tcBorders>
              <w:top w:val="single" w:sz="4" w:space="0" w:color="auto"/>
              <w:left w:val="single" w:sz="4" w:space="0" w:color="auto"/>
              <w:bottom w:val="single" w:sz="4" w:space="0" w:color="auto"/>
              <w:right w:val="single" w:sz="4" w:space="0" w:color="auto"/>
            </w:tcBorders>
            <w:noWrap/>
            <w:vAlign w:val="bottom"/>
            <w:hideMark/>
          </w:tcPr>
          <w:p w14:paraId="5F1E91E3" w14:textId="77777777" w:rsidR="00C2718B" w:rsidRPr="00C2718B" w:rsidRDefault="00C2718B" w:rsidP="00C2718B">
            <w:pPr>
              <w:spacing w:after="0" w:line="240" w:lineRule="auto"/>
              <w:rPr>
                <w:rFonts w:ascii="Aptos Narrow" w:eastAsia="Times New Roman" w:hAnsi="Aptos Narrow" w:cs="Times New Roman"/>
                <w:b/>
                <w:bCs/>
                <w:color w:val="000000"/>
                <w:kern w:val="0"/>
                <w:szCs w:val="20"/>
                <w:lang w:eastAsia="en-GB"/>
                <w14:ligatures w14:val="none"/>
              </w:rPr>
            </w:pPr>
            <w:r w:rsidRPr="00C2718B">
              <w:rPr>
                <w:rFonts w:ascii="Aptos Narrow" w:eastAsia="Times New Roman" w:hAnsi="Aptos Narrow" w:cs="Times New Roman"/>
                <w:b/>
                <w:bCs/>
                <w:color w:val="000000"/>
                <w:kern w:val="0"/>
                <w:szCs w:val="20"/>
                <w:lang w:eastAsia="en-GB"/>
                <w14:ligatures w14:val="none"/>
              </w:rPr>
              <w:t>Initials</w:t>
            </w:r>
          </w:p>
        </w:tc>
        <w:tc>
          <w:tcPr>
            <w:tcW w:w="1451" w:type="dxa"/>
            <w:tcBorders>
              <w:top w:val="single" w:sz="4" w:space="0" w:color="auto"/>
              <w:left w:val="nil"/>
              <w:bottom w:val="single" w:sz="4" w:space="0" w:color="auto"/>
              <w:right w:val="single" w:sz="4" w:space="0" w:color="auto"/>
            </w:tcBorders>
            <w:noWrap/>
            <w:vAlign w:val="bottom"/>
            <w:hideMark/>
          </w:tcPr>
          <w:p w14:paraId="32CFA3BB" w14:textId="77777777" w:rsidR="00C2718B" w:rsidRPr="00C2718B" w:rsidRDefault="00C2718B" w:rsidP="00C2718B">
            <w:pPr>
              <w:spacing w:after="0" w:line="240" w:lineRule="auto"/>
              <w:rPr>
                <w:rFonts w:ascii="Aptos Narrow" w:eastAsia="Times New Roman" w:hAnsi="Aptos Narrow" w:cs="Times New Roman"/>
                <w:b/>
                <w:bCs/>
                <w:color w:val="000000"/>
                <w:kern w:val="0"/>
                <w:szCs w:val="20"/>
                <w:lang w:eastAsia="en-GB"/>
                <w14:ligatures w14:val="none"/>
              </w:rPr>
            </w:pPr>
            <w:r w:rsidRPr="00C2718B">
              <w:rPr>
                <w:rFonts w:ascii="Aptos Narrow" w:eastAsia="Times New Roman" w:hAnsi="Aptos Narrow" w:cs="Times New Roman"/>
                <w:b/>
                <w:bCs/>
                <w:color w:val="000000"/>
                <w:kern w:val="0"/>
                <w:szCs w:val="20"/>
                <w:lang w:eastAsia="en-GB"/>
                <w14:ligatures w14:val="none"/>
              </w:rPr>
              <w:t>First Name</w:t>
            </w:r>
          </w:p>
        </w:tc>
        <w:tc>
          <w:tcPr>
            <w:tcW w:w="1805" w:type="dxa"/>
            <w:tcBorders>
              <w:top w:val="single" w:sz="4" w:space="0" w:color="auto"/>
              <w:left w:val="nil"/>
              <w:bottom w:val="single" w:sz="4" w:space="0" w:color="auto"/>
              <w:right w:val="single" w:sz="4" w:space="0" w:color="auto"/>
            </w:tcBorders>
            <w:noWrap/>
            <w:vAlign w:val="bottom"/>
            <w:hideMark/>
          </w:tcPr>
          <w:p w14:paraId="62C916D9" w14:textId="77777777" w:rsidR="00C2718B" w:rsidRPr="00C2718B" w:rsidRDefault="00C2718B" w:rsidP="00C2718B">
            <w:pPr>
              <w:spacing w:after="0" w:line="240" w:lineRule="auto"/>
              <w:rPr>
                <w:rFonts w:ascii="Aptos Narrow" w:eastAsia="Times New Roman" w:hAnsi="Aptos Narrow" w:cs="Times New Roman"/>
                <w:b/>
                <w:bCs/>
                <w:color w:val="000000"/>
                <w:kern w:val="0"/>
                <w:szCs w:val="20"/>
                <w:lang w:eastAsia="en-GB"/>
                <w14:ligatures w14:val="none"/>
              </w:rPr>
            </w:pPr>
            <w:r w:rsidRPr="00C2718B">
              <w:rPr>
                <w:rFonts w:ascii="Aptos Narrow" w:eastAsia="Times New Roman" w:hAnsi="Aptos Narrow" w:cs="Times New Roman"/>
                <w:b/>
                <w:bCs/>
                <w:color w:val="000000"/>
                <w:kern w:val="0"/>
                <w:szCs w:val="20"/>
                <w:lang w:eastAsia="en-GB"/>
                <w14:ligatures w14:val="none"/>
              </w:rPr>
              <w:t>Last Name</w:t>
            </w:r>
          </w:p>
        </w:tc>
        <w:tc>
          <w:tcPr>
            <w:tcW w:w="1668" w:type="dxa"/>
            <w:tcBorders>
              <w:top w:val="single" w:sz="4" w:space="0" w:color="auto"/>
              <w:left w:val="nil"/>
              <w:bottom w:val="single" w:sz="4" w:space="0" w:color="auto"/>
              <w:right w:val="single" w:sz="4" w:space="0" w:color="auto"/>
            </w:tcBorders>
            <w:noWrap/>
            <w:vAlign w:val="bottom"/>
            <w:hideMark/>
          </w:tcPr>
          <w:p w14:paraId="577E5B79" w14:textId="77777777" w:rsidR="00C2718B" w:rsidRPr="00C2718B" w:rsidRDefault="00C2718B" w:rsidP="00C2718B">
            <w:pPr>
              <w:spacing w:after="0" w:line="240" w:lineRule="auto"/>
              <w:rPr>
                <w:rFonts w:ascii="Aptos Narrow" w:eastAsia="Times New Roman" w:hAnsi="Aptos Narrow" w:cs="Times New Roman"/>
                <w:b/>
                <w:bCs/>
                <w:color w:val="000000"/>
                <w:kern w:val="0"/>
                <w:szCs w:val="20"/>
                <w:lang w:eastAsia="en-GB"/>
                <w14:ligatures w14:val="none"/>
              </w:rPr>
            </w:pPr>
            <w:r w:rsidRPr="00C2718B">
              <w:rPr>
                <w:rFonts w:ascii="Aptos Narrow" w:eastAsia="Times New Roman" w:hAnsi="Aptos Narrow" w:cs="Times New Roman"/>
                <w:b/>
                <w:bCs/>
                <w:color w:val="000000"/>
                <w:kern w:val="0"/>
                <w:szCs w:val="20"/>
                <w:lang w:eastAsia="en-GB"/>
                <w14:ligatures w14:val="none"/>
              </w:rPr>
              <w:t>Surgery</w:t>
            </w:r>
          </w:p>
        </w:tc>
        <w:tc>
          <w:tcPr>
            <w:tcW w:w="1585" w:type="dxa"/>
            <w:tcBorders>
              <w:top w:val="single" w:sz="4" w:space="0" w:color="auto"/>
              <w:left w:val="nil"/>
              <w:bottom w:val="single" w:sz="4" w:space="0" w:color="auto"/>
              <w:right w:val="single" w:sz="4" w:space="0" w:color="auto"/>
            </w:tcBorders>
            <w:noWrap/>
            <w:vAlign w:val="bottom"/>
            <w:hideMark/>
          </w:tcPr>
          <w:p w14:paraId="2588063A" w14:textId="77777777" w:rsidR="00C2718B" w:rsidRPr="00C2718B" w:rsidRDefault="00C2718B" w:rsidP="00C2718B">
            <w:pPr>
              <w:spacing w:after="0" w:line="240" w:lineRule="auto"/>
              <w:rPr>
                <w:rFonts w:ascii="Aptos Narrow" w:eastAsia="Times New Roman" w:hAnsi="Aptos Narrow" w:cs="Times New Roman"/>
                <w:b/>
                <w:bCs/>
                <w:color w:val="000000"/>
                <w:kern w:val="0"/>
                <w:szCs w:val="20"/>
                <w:lang w:eastAsia="en-GB"/>
                <w14:ligatures w14:val="none"/>
              </w:rPr>
            </w:pPr>
            <w:r w:rsidRPr="00C2718B">
              <w:rPr>
                <w:rFonts w:ascii="Aptos Narrow" w:eastAsia="Times New Roman" w:hAnsi="Aptos Narrow" w:cs="Times New Roman"/>
                <w:b/>
                <w:bCs/>
                <w:color w:val="000000"/>
                <w:kern w:val="0"/>
                <w:szCs w:val="20"/>
                <w:lang w:eastAsia="en-GB"/>
                <w14:ligatures w14:val="none"/>
              </w:rPr>
              <w:t>Apologies</w:t>
            </w:r>
          </w:p>
        </w:tc>
        <w:tc>
          <w:tcPr>
            <w:tcW w:w="1585" w:type="dxa"/>
            <w:tcBorders>
              <w:top w:val="single" w:sz="4" w:space="0" w:color="auto"/>
              <w:left w:val="nil"/>
              <w:bottom w:val="single" w:sz="4" w:space="0" w:color="auto"/>
              <w:right w:val="single" w:sz="4" w:space="0" w:color="auto"/>
            </w:tcBorders>
            <w:noWrap/>
            <w:vAlign w:val="bottom"/>
            <w:hideMark/>
          </w:tcPr>
          <w:p w14:paraId="6E63ADAB" w14:textId="77777777" w:rsidR="00C2718B" w:rsidRPr="00C2718B" w:rsidRDefault="00C2718B" w:rsidP="00C2718B">
            <w:pPr>
              <w:spacing w:after="0" w:line="240" w:lineRule="auto"/>
              <w:rPr>
                <w:rFonts w:ascii="Aptos Narrow" w:eastAsia="Times New Roman" w:hAnsi="Aptos Narrow" w:cs="Times New Roman"/>
                <w:b/>
                <w:bCs/>
                <w:color w:val="000000"/>
                <w:kern w:val="0"/>
                <w:szCs w:val="20"/>
                <w:lang w:eastAsia="en-GB"/>
                <w14:ligatures w14:val="none"/>
              </w:rPr>
            </w:pPr>
            <w:r w:rsidRPr="00C2718B">
              <w:rPr>
                <w:rFonts w:ascii="Aptos Narrow" w:eastAsia="Times New Roman" w:hAnsi="Aptos Narrow" w:cs="Times New Roman"/>
                <w:b/>
                <w:bCs/>
                <w:color w:val="000000"/>
                <w:kern w:val="0"/>
                <w:szCs w:val="20"/>
                <w:lang w:eastAsia="en-GB"/>
                <w14:ligatures w14:val="none"/>
              </w:rPr>
              <w:t>Attend</w:t>
            </w:r>
          </w:p>
        </w:tc>
      </w:tr>
      <w:tr w:rsidR="00C2718B" w:rsidRPr="00C2718B" w14:paraId="73704C86"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0739B538"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JA</w:t>
            </w:r>
          </w:p>
        </w:tc>
        <w:tc>
          <w:tcPr>
            <w:tcW w:w="1451" w:type="dxa"/>
            <w:tcBorders>
              <w:top w:val="nil"/>
              <w:left w:val="nil"/>
              <w:bottom w:val="single" w:sz="4" w:space="0" w:color="auto"/>
              <w:right w:val="single" w:sz="4" w:space="0" w:color="auto"/>
            </w:tcBorders>
            <w:noWrap/>
            <w:vAlign w:val="bottom"/>
            <w:hideMark/>
          </w:tcPr>
          <w:p w14:paraId="4BE9E1BD"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Jane</w:t>
            </w:r>
          </w:p>
        </w:tc>
        <w:tc>
          <w:tcPr>
            <w:tcW w:w="1805" w:type="dxa"/>
            <w:tcBorders>
              <w:top w:val="nil"/>
              <w:left w:val="nil"/>
              <w:bottom w:val="single" w:sz="4" w:space="0" w:color="auto"/>
              <w:right w:val="single" w:sz="4" w:space="0" w:color="auto"/>
            </w:tcBorders>
            <w:noWrap/>
            <w:vAlign w:val="bottom"/>
            <w:hideMark/>
          </w:tcPr>
          <w:p w14:paraId="6685DE12"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Allen</w:t>
            </w:r>
          </w:p>
        </w:tc>
        <w:tc>
          <w:tcPr>
            <w:tcW w:w="1668" w:type="dxa"/>
            <w:tcBorders>
              <w:top w:val="nil"/>
              <w:left w:val="nil"/>
              <w:bottom w:val="single" w:sz="4" w:space="0" w:color="auto"/>
              <w:right w:val="single" w:sz="4" w:space="0" w:color="auto"/>
            </w:tcBorders>
            <w:noWrap/>
            <w:vAlign w:val="bottom"/>
            <w:hideMark/>
          </w:tcPr>
          <w:p w14:paraId="38A548EF"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Brockway</w:t>
            </w:r>
          </w:p>
        </w:tc>
        <w:tc>
          <w:tcPr>
            <w:tcW w:w="1585" w:type="dxa"/>
            <w:tcBorders>
              <w:top w:val="nil"/>
              <w:left w:val="nil"/>
              <w:bottom w:val="single" w:sz="4" w:space="0" w:color="auto"/>
              <w:right w:val="single" w:sz="4" w:space="0" w:color="auto"/>
            </w:tcBorders>
            <w:noWrap/>
            <w:vAlign w:val="bottom"/>
            <w:hideMark/>
          </w:tcPr>
          <w:p w14:paraId="37EBBDFC" w14:textId="05685190"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Resigned</w:t>
            </w:r>
          </w:p>
        </w:tc>
        <w:tc>
          <w:tcPr>
            <w:tcW w:w="1585" w:type="dxa"/>
            <w:tcBorders>
              <w:top w:val="nil"/>
              <w:left w:val="nil"/>
              <w:bottom w:val="single" w:sz="4" w:space="0" w:color="auto"/>
              <w:right w:val="single" w:sz="4" w:space="0" w:color="auto"/>
            </w:tcBorders>
            <w:noWrap/>
            <w:vAlign w:val="bottom"/>
            <w:hideMark/>
          </w:tcPr>
          <w:p w14:paraId="69E4391F"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C2718B" w:rsidRPr="00C2718B" w14:paraId="3F2EAE79"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3634B0F5"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CBJ</w:t>
            </w:r>
          </w:p>
        </w:tc>
        <w:tc>
          <w:tcPr>
            <w:tcW w:w="1451" w:type="dxa"/>
            <w:tcBorders>
              <w:top w:val="nil"/>
              <w:left w:val="nil"/>
              <w:bottom w:val="single" w:sz="4" w:space="0" w:color="auto"/>
              <w:right w:val="single" w:sz="4" w:space="0" w:color="auto"/>
            </w:tcBorders>
            <w:noWrap/>
            <w:vAlign w:val="bottom"/>
            <w:hideMark/>
          </w:tcPr>
          <w:p w14:paraId="1E757FA5"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Catherine</w:t>
            </w:r>
          </w:p>
        </w:tc>
        <w:tc>
          <w:tcPr>
            <w:tcW w:w="1805" w:type="dxa"/>
            <w:tcBorders>
              <w:top w:val="nil"/>
              <w:left w:val="nil"/>
              <w:bottom w:val="single" w:sz="4" w:space="0" w:color="auto"/>
              <w:right w:val="single" w:sz="4" w:space="0" w:color="auto"/>
            </w:tcBorders>
            <w:noWrap/>
            <w:vAlign w:val="bottom"/>
            <w:hideMark/>
          </w:tcPr>
          <w:p w14:paraId="1CAEB236"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Bartle-Jenkins</w:t>
            </w:r>
          </w:p>
        </w:tc>
        <w:tc>
          <w:tcPr>
            <w:tcW w:w="1668" w:type="dxa"/>
            <w:tcBorders>
              <w:top w:val="nil"/>
              <w:left w:val="nil"/>
              <w:bottom w:val="single" w:sz="4" w:space="0" w:color="auto"/>
              <w:right w:val="single" w:sz="4" w:space="0" w:color="auto"/>
            </w:tcBorders>
            <w:noWrap/>
            <w:vAlign w:val="bottom"/>
            <w:hideMark/>
          </w:tcPr>
          <w:p w14:paraId="74F79037"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Brockway</w:t>
            </w:r>
          </w:p>
        </w:tc>
        <w:tc>
          <w:tcPr>
            <w:tcW w:w="1585" w:type="dxa"/>
            <w:tcBorders>
              <w:top w:val="nil"/>
              <w:left w:val="nil"/>
              <w:bottom w:val="single" w:sz="4" w:space="0" w:color="auto"/>
              <w:right w:val="single" w:sz="4" w:space="0" w:color="auto"/>
            </w:tcBorders>
            <w:noWrap/>
            <w:vAlign w:val="bottom"/>
            <w:hideMark/>
          </w:tcPr>
          <w:p w14:paraId="58647C93"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220BF124" w14:textId="28BD29AD"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5A70461B"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7CE81ADD"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451" w:type="dxa"/>
            <w:tcBorders>
              <w:top w:val="nil"/>
              <w:left w:val="nil"/>
              <w:bottom w:val="single" w:sz="4" w:space="0" w:color="auto"/>
              <w:right w:val="single" w:sz="4" w:space="0" w:color="auto"/>
            </w:tcBorders>
            <w:noWrap/>
            <w:vAlign w:val="bottom"/>
            <w:hideMark/>
          </w:tcPr>
          <w:p w14:paraId="6F5B985A"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Mary</w:t>
            </w:r>
          </w:p>
        </w:tc>
        <w:tc>
          <w:tcPr>
            <w:tcW w:w="1805" w:type="dxa"/>
            <w:tcBorders>
              <w:top w:val="nil"/>
              <w:left w:val="nil"/>
              <w:bottom w:val="single" w:sz="4" w:space="0" w:color="auto"/>
              <w:right w:val="single" w:sz="4" w:space="0" w:color="auto"/>
            </w:tcBorders>
            <w:noWrap/>
            <w:vAlign w:val="bottom"/>
            <w:hideMark/>
          </w:tcPr>
          <w:p w14:paraId="27F0AF81"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Blatchford</w:t>
            </w:r>
          </w:p>
        </w:tc>
        <w:tc>
          <w:tcPr>
            <w:tcW w:w="1668" w:type="dxa"/>
            <w:tcBorders>
              <w:top w:val="nil"/>
              <w:left w:val="nil"/>
              <w:bottom w:val="single" w:sz="4" w:space="0" w:color="auto"/>
              <w:right w:val="single" w:sz="4" w:space="0" w:color="auto"/>
            </w:tcBorders>
            <w:noWrap/>
            <w:vAlign w:val="bottom"/>
            <w:hideMark/>
          </w:tcPr>
          <w:p w14:paraId="5789B69D"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Tower House</w:t>
            </w:r>
          </w:p>
        </w:tc>
        <w:tc>
          <w:tcPr>
            <w:tcW w:w="1585" w:type="dxa"/>
            <w:tcBorders>
              <w:top w:val="nil"/>
              <w:left w:val="nil"/>
              <w:bottom w:val="single" w:sz="4" w:space="0" w:color="auto"/>
              <w:right w:val="single" w:sz="4" w:space="0" w:color="auto"/>
            </w:tcBorders>
            <w:noWrap/>
            <w:vAlign w:val="bottom"/>
            <w:hideMark/>
          </w:tcPr>
          <w:p w14:paraId="592F7B34"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0D964F63" w14:textId="7BF49042"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0C3224C2"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203E5C0B"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SJC</w:t>
            </w:r>
          </w:p>
        </w:tc>
        <w:tc>
          <w:tcPr>
            <w:tcW w:w="1451" w:type="dxa"/>
            <w:tcBorders>
              <w:top w:val="nil"/>
              <w:left w:val="nil"/>
              <w:bottom w:val="single" w:sz="4" w:space="0" w:color="auto"/>
              <w:right w:val="single" w:sz="4" w:space="0" w:color="auto"/>
            </w:tcBorders>
            <w:noWrap/>
            <w:vAlign w:val="bottom"/>
            <w:hideMark/>
          </w:tcPr>
          <w:p w14:paraId="135DCA7F"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Sarah Jane</w:t>
            </w:r>
          </w:p>
        </w:tc>
        <w:tc>
          <w:tcPr>
            <w:tcW w:w="1805" w:type="dxa"/>
            <w:tcBorders>
              <w:top w:val="nil"/>
              <w:left w:val="nil"/>
              <w:bottom w:val="single" w:sz="4" w:space="0" w:color="auto"/>
              <w:right w:val="single" w:sz="4" w:space="0" w:color="auto"/>
            </w:tcBorders>
            <w:noWrap/>
            <w:vAlign w:val="bottom"/>
            <w:hideMark/>
          </w:tcPr>
          <w:p w14:paraId="102E1BF8"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Cobley</w:t>
            </w:r>
          </w:p>
        </w:tc>
        <w:tc>
          <w:tcPr>
            <w:tcW w:w="1668" w:type="dxa"/>
            <w:tcBorders>
              <w:top w:val="nil"/>
              <w:left w:val="nil"/>
              <w:bottom w:val="single" w:sz="4" w:space="0" w:color="auto"/>
              <w:right w:val="single" w:sz="4" w:space="0" w:color="auto"/>
            </w:tcBorders>
            <w:noWrap/>
            <w:vAlign w:val="bottom"/>
            <w:hideMark/>
          </w:tcPr>
          <w:p w14:paraId="53F3A48D"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Long Ashton</w:t>
            </w:r>
          </w:p>
        </w:tc>
        <w:tc>
          <w:tcPr>
            <w:tcW w:w="1585" w:type="dxa"/>
            <w:tcBorders>
              <w:top w:val="nil"/>
              <w:left w:val="nil"/>
              <w:bottom w:val="single" w:sz="4" w:space="0" w:color="auto"/>
              <w:right w:val="single" w:sz="4" w:space="0" w:color="auto"/>
            </w:tcBorders>
            <w:noWrap/>
            <w:vAlign w:val="bottom"/>
            <w:hideMark/>
          </w:tcPr>
          <w:p w14:paraId="44FC9C8C" w14:textId="4BA343FB"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Absent</w:t>
            </w:r>
          </w:p>
        </w:tc>
        <w:tc>
          <w:tcPr>
            <w:tcW w:w="1585" w:type="dxa"/>
            <w:tcBorders>
              <w:top w:val="nil"/>
              <w:left w:val="nil"/>
              <w:bottom w:val="single" w:sz="4" w:space="0" w:color="auto"/>
              <w:right w:val="single" w:sz="4" w:space="0" w:color="auto"/>
            </w:tcBorders>
            <w:noWrap/>
            <w:vAlign w:val="bottom"/>
            <w:hideMark/>
          </w:tcPr>
          <w:p w14:paraId="2A0E9335"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C2718B" w:rsidRPr="00C2718B" w14:paraId="113E4C6F"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7AB8EB68"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AF</w:t>
            </w:r>
          </w:p>
        </w:tc>
        <w:tc>
          <w:tcPr>
            <w:tcW w:w="1451" w:type="dxa"/>
            <w:tcBorders>
              <w:top w:val="nil"/>
              <w:left w:val="nil"/>
              <w:bottom w:val="single" w:sz="4" w:space="0" w:color="auto"/>
              <w:right w:val="single" w:sz="4" w:space="0" w:color="auto"/>
            </w:tcBorders>
            <w:noWrap/>
            <w:vAlign w:val="bottom"/>
            <w:hideMark/>
          </w:tcPr>
          <w:p w14:paraId="232BF92E"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Annie</w:t>
            </w:r>
          </w:p>
        </w:tc>
        <w:tc>
          <w:tcPr>
            <w:tcW w:w="1805" w:type="dxa"/>
            <w:tcBorders>
              <w:top w:val="nil"/>
              <w:left w:val="nil"/>
              <w:bottom w:val="single" w:sz="4" w:space="0" w:color="auto"/>
              <w:right w:val="single" w:sz="4" w:space="0" w:color="auto"/>
            </w:tcBorders>
            <w:noWrap/>
            <w:vAlign w:val="bottom"/>
            <w:hideMark/>
          </w:tcPr>
          <w:p w14:paraId="6903320D"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Fanner</w:t>
            </w:r>
          </w:p>
        </w:tc>
        <w:tc>
          <w:tcPr>
            <w:tcW w:w="1668" w:type="dxa"/>
            <w:tcBorders>
              <w:top w:val="nil"/>
              <w:left w:val="nil"/>
              <w:bottom w:val="single" w:sz="4" w:space="0" w:color="auto"/>
              <w:right w:val="single" w:sz="4" w:space="0" w:color="auto"/>
            </w:tcBorders>
            <w:noWrap/>
            <w:vAlign w:val="bottom"/>
            <w:hideMark/>
          </w:tcPr>
          <w:p w14:paraId="3AA3FC7B"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Backwell</w:t>
            </w:r>
          </w:p>
        </w:tc>
        <w:tc>
          <w:tcPr>
            <w:tcW w:w="1585" w:type="dxa"/>
            <w:tcBorders>
              <w:top w:val="nil"/>
              <w:left w:val="nil"/>
              <w:bottom w:val="single" w:sz="4" w:space="0" w:color="auto"/>
              <w:right w:val="single" w:sz="4" w:space="0" w:color="auto"/>
            </w:tcBorders>
            <w:noWrap/>
            <w:vAlign w:val="bottom"/>
            <w:hideMark/>
          </w:tcPr>
          <w:p w14:paraId="4019D9C5" w14:textId="6808BE5F"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Apologies</w:t>
            </w:r>
          </w:p>
        </w:tc>
        <w:tc>
          <w:tcPr>
            <w:tcW w:w="1585" w:type="dxa"/>
            <w:tcBorders>
              <w:top w:val="nil"/>
              <w:left w:val="nil"/>
              <w:bottom w:val="single" w:sz="4" w:space="0" w:color="auto"/>
              <w:right w:val="single" w:sz="4" w:space="0" w:color="auto"/>
            </w:tcBorders>
            <w:noWrap/>
            <w:vAlign w:val="bottom"/>
            <w:hideMark/>
          </w:tcPr>
          <w:p w14:paraId="3AC4214D"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C2718B" w:rsidRPr="00C2718B" w14:paraId="698CFD46"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1E07006A"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AG</w:t>
            </w:r>
          </w:p>
        </w:tc>
        <w:tc>
          <w:tcPr>
            <w:tcW w:w="1451" w:type="dxa"/>
            <w:tcBorders>
              <w:top w:val="nil"/>
              <w:left w:val="nil"/>
              <w:bottom w:val="single" w:sz="4" w:space="0" w:color="auto"/>
              <w:right w:val="single" w:sz="4" w:space="0" w:color="auto"/>
            </w:tcBorders>
            <w:noWrap/>
            <w:vAlign w:val="bottom"/>
            <w:hideMark/>
          </w:tcPr>
          <w:p w14:paraId="0DA79DEE"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Anne</w:t>
            </w:r>
          </w:p>
        </w:tc>
        <w:tc>
          <w:tcPr>
            <w:tcW w:w="1805" w:type="dxa"/>
            <w:tcBorders>
              <w:top w:val="nil"/>
              <w:left w:val="nil"/>
              <w:bottom w:val="single" w:sz="4" w:space="0" w:color="auto"/>
              <w:right w:val="single" w:sz="4" w:space="0" w:color="auto"/>
            </w:tcBorders>
            <w:noWrap/>
            <w:vAlign w:val="bottom"/>
            <w:hideMark/>
          </w:tcPr>
          <w:p w14:paraId="72626882"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Garner</w:t>
            </w:r>
          </w:p>
        </w:tc>
        <w:tc>
          <w:tcPr>
            <w:tcW w:w="1668" w:type="dxa"/>
            <w:tcBorders>
              <w:top w:val="nil"/>
              <w:left w:val="nil"/>
              <w:bottom w:val="single" w:sz="4" w:space="0" w:color="auto"/>
              <w:right w:val="single" w:sz="4" w:space="0" w:color="auto"/>
            </w:tcBorders>
            <w:noWrap/>
            <w:vAlign w:val="bottom"/>
            <w:hideMark/>
          </w:tcPr>
          <w:p w14:paraId="44503425"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Tower House</w:t>
            </w:r>
          </w:p>
        </w:tc>
        <w:tc>
          <w:tcPr>
            <w:tcW w:w="1585" w:type="dxa"/>
            <w:tcBorders>
              <w:top w:val="nil"/>
              <w:left w:val="nil"/>
              <w:bottom w:val="single" w:sz="4" w:space="0" w:color="auto"/>
              <w:right w:val="single" w:sz="4" w:space="0" w:color="auto"/>
            </w:tcBorders>
            <w:noWrap/>
            <w:vAlign w:val="bottom"/>
            <w:hideMark/>
          </w:tcPr>
          <w:p w14:paraId="53ED3F17"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4F9A326A" w14:textId="704F3FF1"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1217A612"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60DD4E6E"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BH</w:t>
            </w:r>
          </w:p>
        </w:tc>
        <w:tc>
          <w:tcPr>
            <w:tcW w:w="1451" w:type="dxa"/>
            <w:tcBorders>
              <w:top w:val="nil"/>
              <w:left w:val="nil"/>
              <w:bottom w:val="single" w:sz="4" w:space="0" w:color="auto"/>
              <w:right w:val="single" w:sz="4" w:space="0" w:color="auto"/>
            </w:tcBorders>
            <w:noWrap/>
            <w:vAlign w:val="bottom"/>
            <w:hideMark/>
          </w:tcPr>
          <w:p w14:paraId="2516B04C"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Barbara</w:t>
            </w:r>
          </w:p>
        </w:tc>
        <w:tc>
          <w:tcPr>
            <w:tcW w:w="1805" w:type="dxa"/>
            <w:tcBorders>
              <w:top w:val="nil"/>
              <w:left w:val="nil"/>
              <w:bottom w:val="single" w:sz="4" w:space="0" w:color="auto"/>
              <w:right w:val="single" w:sz="4" w:space="0" w:color="auto"/>
            </w:tcBorders>
            <w:noWrap/>
            <w:vAlign w:val="bottom"/>
            <w:hideMark/>
          </w:tcPr>
          <w:p w14:paraId="72762162"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Harris</w:t>
            </w:r>
          </w:p>
        </w:tc>
        <w:tc>
          <w:tcPr>
            <w:tcW w:w="1668" w:type="dxa"/>
            <w:tcBorders>
              <w:top w:val="nil"/>
              <w:left w:val="nil"/>
              <w:bottom w:val="single" w:sz="4" w:space="0" w:color="auto"/>
              <w:right w:val="single" w:sz="4" w:space="0" w:color="auto"/>
            </w:tcBorders>
            <w:noWrap/>
            <w:vAlign w:val="bottom"/>
            <w:hideMark/>
          </w:tcPr>
          <w:p w14:paraId="38EB9B45"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Backwell</w:t>
            </w:r>
          </w:p>
        </w:tc>
        <w:tc>
          <w:tcPr>
            <w:tcW w:w="1585" w:type="dxa"/>
            <w:tcBorders>
              <w:top w:val="nil"/>
              <w:left w:val="nil"/>
              <w:bottom w:val="single" w:sz="4" w:space="0" w:color="auto"/>
              <w:right w:val="single" w:sz="4" w:space="0" w:color="auto"/>
            </w:tcBorders>
            <w:noWrap/>
            <w:vAlign w:val="bottom"/>
            <w:hideMark/>
          </w:tcPr>
          <w:p w14:paraId="41B08AD8"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2CCB6613" w14:textId="2B54E615"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03D79043"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304AB8BD"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451" w:type="dxa"/>
            <w:tcBorders>
              <w:top w:val="nil"/>
              <w:left w:val="nil"/>
              <w:bottom w:val="single" w:sz="4" w:space="0" w:color="auto"/>
              <w:right w:val="single" w:sz="4" w:space="0" w:color="auto"/>
            </w:tcBorders>
            <w:noWrap/>
            <w:vAlign w:val="bottom"/>
            <w:hideMark/>
          </w:tcPr>
          <w:p w14:paraId="3D9DE6FA"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Catherine</w:t>
            </w:r>
          </w:p>
        </w:tc>
        <w:tc>
          <w:tcPr>
            <w:tcW w:w="1805" w:type="dxa"/>
            <w:tcBorders>
              <w:top w:val="nil"/>
              <w:left w:val="nil"/>
              <w:bottom w:val="single" w:sz="4" w:space="0" w:color="auto"/>
              <w:right w:val="single" w:sz="4" w:space="0" w:color="auto"/>
            </w:tcBorders>
            <w:noWrap/>
            <w:vAlign w:val="bottom"/>
            <w:hideMark/>
          </w:tcPr>
          <w:p w14:paraId="6DB2E720"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Jones</w:t>
            </w:r>
          </w:p>
        </w:tc>
        <w:tc>
          <w:tcPr>
            <w:tcW w:w="1668" w:type="dxa"/>
            <w:tcBorders>
              <w:top w:val="nil"/>
              <w:left w:val="nil"/>
              <w:bottom w:val="single" w:sz="4" w:space="0" w:color="auto"/>
              <w:right w:val="single" w:sz="4" w:space="0" w:color="auto"/>
            </w:tcBorders>
            <w:noWrap/>
            <w:vAlign w:val="bottom"/>
            <w:hideMark/>
          </w:tcPr>
          <w:p w14:paraId="03599C75"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Tower House</w:t>
            </w:r>
          </w:p>
        </w:tc>
        <w:tc>
          <w:tcPr>
            <w:tcW w:w="1585" w:type="dxa"/>
            <w:tcBorders>
              <w:top w:val="nil"/>
              <w:left w:val="nil"/>
              <w:bottom w:val="single" w:sz="4" w:space="0" w:color="auto"/>
              <w:right w:val="single" w:sz="4" w:space="0" w:color="auto"/>
            </w:tcBorders>
            <w:noWrap/>
            <w:vAlign w:val="bottom"/>
            <w:hideMark/>
          </w:tcPr>
          <w:p w14:paraId="1FD3E24A" w14:textId="0B679BC3"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Absent</w:t>
            </w:r>
          </w:p>
        </w:tc>
        <w:tc>
          <w:tcPr>
            <w:tcW w:w="1585" w:type="dxa"/>
            <w:tcBorders>
              <w:top w:val="nil"/>
              <w:left w:val="nil"/>
              <w:bottom w:val="single" w:sz="4" w:space="0" w:color="auto"/>
              <w:right w:val="single" w:sz="4" w:space="0" w:color="auto"/>
            </w:tcBorders>
            <w:noWrap/>
            <w:vAlign w:val="bottom"/>
            <w:hideMark/>
          </w:tcPr>
          <w:p w14:paraId="1E9CE3B0"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C2718B" w:rsidRPr="00C2718B" w14:paraId="460ED56B"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7FC60C17"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MK</w:t>
            </w:r>
          </w:p>
        </w:tc>
        <w:tc>
          <w:tcPr>
            <w:tcW w:w="1451" w:type="dxa"/>
            <w:tcBorders>
              <w:top w:val="nil"/>
              <w:left w:val="nil"/>
              <w:bottom w:val="single" w:sz="4" w:space="0" w:color="auto"/>
              <w:right w:val="single" w:sz="4" w:space="0" w:color="auto"/>
            </w:tcBorders>
            <w:noWrap/>
            <w:vAlign w:val="bottom"/>
            <w:hideMark/>
          </w:tcPr>
          <w:p w14:paraId="6BCABF92"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Marie</w:t>
            </w:r>
          </w:p>
        </w:tc>
        <w:tc>
          <w:tcPr>
            <w:tcW w:w="1805" w:type="dxa"/>
            <w:tcBorders>
              <w:top w:val="nil"/>
              <w:left w:val="nil"/>
              <w:bottom w:val="single" w:sz="4" w:space="0" w:color="auto"/>
              <w:right w:val="single" w:sz="4" w:space="0" w:color="auto"/>
            </w:tcBorders>
            <w:noWrap/>
            <w:vAlign w:val="bottom"/>
            <w:hideMark/>
          </w:tcPr>
          <w:p w14:paraId="5C242F8F"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Kirkland</w:t>
            </w:r>
          </w:p>
        </w:tc>
        <w:tc>
          <w:tcPr>
            <w:tcW w:w="1668" w:type="dxa"/>
            <w:tcBorders>
              <w:top w:val="nil"/>
              <w:left w:val="nil"/>
              <w:bottom w:val="single" w:sz="4" w:space="0" w:color="auto"/>
              <w:right w:val="single" w:sz="4" w:space="0" w:color="auto"/>
            </w:tcBorders>
            <w:noWrap/>
            <w:vAlign w:val="bottom"/>
            <w:hideMark/>
          </w:tcPr>
          <w:p w14:paraId="734173F6"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Long Ashton</w:t>
            </w:r>
          </w:p>
        </w:tc>
        <w:tc>
          <w:tcPr>
            <w:tcW w:w="1585" w:type="dxa"/>
            <w:tcBorders>
              <w:top w:val="nil"/>
              <w:left w:val="nil"/>
              <w:bottom w:val="single" w:sz="4" w:space="0" w:color="auto"/>
              <w:right w:val="single" w:sz="4" w:space="0" w:color="auto"/>
            </w:tcBorders>
            <w:noWrap/>
            <w:vAlign w:val="bottom"/>
            <w:hideMark/>
          </w:tcPr>
          <w:p w14:paraId="310A9D9A" w14:textId="7BFDDB01"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Apologies</w:t>
            </w:r>
          </w:p>
        </w:tc>
        <w:tc>
          <w:tcPr>
            <w:tcW w:w="1585" w:type="dxa"/>
            <w:tcBorders>
              <w:top w:val="nil"/>
              <w:left w:val="nil"/>
              <w:bottom w:val="single" w:sz="4" w:space="0" w:color="auto"/>
              <w:right w:val="single" w:sz="4" w:space="0" w:color="auto"/>
            </w:tcBorders>
            <w:noWrap/>
            <w:vAlign w:val="bottom"/>
            <w:hideMark/>
          </w:tcPr>
          <w:p w14:paraId="7F4CF2E2"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C2718B" w:rsidRPr="00C2718B" w14:paraId="13D763A9"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421E3387"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DM</w:t>
            </w:r>
          </w:p>
        </w:tc>
        <w:tc>
          <w:tcPr>
            <w:tcW w:w="1451" w:type="dxa"/>
            <w:tcBorders>
              <w:top w:val="nil"/>
              <w:left w:val="nil"/>
              <w:bottom w:val="single" w:sz="4" w:space="0" w:color="auto"/>
              <w:right w:val="single" w:sz="4" w:space="0" w:color="auto"/>
            </w:tcBorders>
            <w:noWrap/>
            <w:vAlign w:val="bottom"/>
            <w:hideMark/>
          </w:tcPr>
          <w:p w14:paraId="1BAB8ABA"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David</w:t>
            </w:r>
          </w:p>
        </w:tc>
        <w:tc>
          <w:tcPr>
            <w:tcW w:w="1805" w:type="dxa"/>
            <w:tcBorders>
              <w:top w:val="nil"/>
              <w:left w:val="nil"/>
              <w:bottom w:val="single" w:sz="4" w:space="0" w:color="auto"/>
              <w:right w:val="single" w:sz="4" w:space="0" w:color="auto"/>
            </w:tcBorders>
            <w:noWrap/>
            <w:vAlign w:val="bottom"/>
            <w:hideMark/>
          </w:tcPr>
          <w:p w14:paraId="1EF5BC64"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McConnell</w:t>
            </w:r>
          </w:p>
        </w:tc>
        <w:tc>
          <w:tcPr>
            <w:tcW w:w="1668" w:type="dxa"/>
            <w:tcBorders>
              <w:top w:val="nil"/>
              <w:left w:val="nil"/>
              <w:bottom w:val="single" w:sz="4" w:space="0" w:color="auto"/>
              <w:right w:val="single" w:sz="4" w:space="0" w:color="auto"/>
            </w:tcBorders>
            <w:noWrap/>
            <w:vAlign w:val="bottom"/>
            <w:hideMark/>
          </w:tcPr>
          <w:p w14:paraId="5449125B"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Brockway</w:t>
            </w:r>
          </w:p>
        </w:tc>
        <w:tc>
          <w:tcPr>
            <w:tcW w:w="1585" w:type="dxa"/>
            <w:tcBorders>
              <w:top w:val="nil"/>
              <w:left w:val="nil"/>
              <w:bottom w:val="single" w:sz="4" w:space="0" w:color="auto"/>
              <w:right w:val="single" w:sz="4" w:space="0" w:color="auto"/>
            </w:tcBorders>
            <w:noWrap/>
            <w:vAlign w:val="bottom"/>
            <w:hideMark/>
          </w:tcPr>
          <w:p w14:paraId="12521895" w14:textId="4716A002"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Apologies</w:t>
            </w:r>
          </w:p>
        </w:tc>
        <w:tc>
          <w:tcPr>
            <w:tcW w:w="1585" w:type="dxa"/>
            <w:tcBorders>
              <w:top w:val="nil"/>
              <w:left w:val="nil"/>
              <w:bottom w:val="single" w:sz="4" w:space="0" w:color="auto"/>
              <w:right w:val="single" w:sz="4" w:space="0" w:color="auto"/>
            </w:tcBorders>
            <w:noWrap/>
            <w:vAlign w:val="bottom"/>
            <w:hideMark/>
          </w:tcPr>
          <w:p w14:paraId="7285D8B4"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C2718B" w:rsidRPr="00C2718B" w14:paraId="0C5E6335"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4916FE05"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RN</w:t>
            </w:r>
          </w:p>
        </w:tc>
        <w:tc>
          <w:tcPr>
            <w:tcW w:w="1451" w:type="dxa"/>
            <w:tcBorders>
              <w:top w:val="nil"/>
              <w:left w:val="nil"/>
              <w:bottom w:val="single" w:sz="4" w:space="0" w:color="auto"/>
              <w:right w:val="single" w:sz="4" w:space="0" w:color="auto"/>
            </w:tcBorders>
            <w:noWrap/>
            <w:vAlign w:val="bottom"/>
            <w:hideMark/>
          </w:tcPr>
          <w:p w14:paraId="121BE56E"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Ruth</w:t>
            </w:r>
          </w:p>
        </w:tc>
        <w:tc>
          <w:tcPr>
            <w:tcW w:w="1805" w:type="dxa"/>
            <w:tcBorders>
              <w:top w:val="nil"/>
              <w:left w:val="nil"/>
              <w:bottom w:val="single" w:sz="4" w:space="0" w:color="auto"/>
              <w:right w:val="single" w:sz="4" w:space="0" w:color="auto"/>
            </w:tcBorders>
            <w:noWrap/>
            <w:vAlign w:val="bottom"/>
            <w:hideMark/>
          </w:tcPr>
          <w:p w14:paraId="533D57BF"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Newton</w:t>
            </w:r>
          </w:p>
        </w:tc>
        <w:tc>
          <w:tcPr>
            <w:tcW w:w="1668" w:type="dxa"/>
            <w:tcBorders>
              <w:top w:val="nil"/>
              <w:left w:val="nil"/>
              <w:bottom w:val="single" w:sz="4" w:space="0" w:color="auto"/>
              <w:right w:val="single" w:sz="4" w:space="0" w:color="auto"/>
            </w:tcBorders>
            <w:noWrap/>
            <w:vAlign w:val="bottom"/>
            <w:hideMark/>
          </w:tcPr>
          <w:p w14:paraId="735C095C"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Brockway</w:t>
            </w:r>
          </w:p>
        </w:tc>
        <w:tc>
          <w:tcPr>
            <w:tcW w:w="1585" w:type="dxa"/>
            <w:tcBorders>
              <w:top w:val="nil"/>
              <w:left w:val="nil"/>
              <w:bottom w:val="single" w:sz="4" w:space="0" w:color="auto"/>
              <w:right w:val="single" w:sz="4" w:space="0" w:color="auto"/>
            </w:tcBorders>
            <w:noWrap/>
            <w:vAlign w:val="bottom"/>
            <w:hideMark/>
          </w:tcPr>
          <w:p w14:paraId="2CDFF97F" w14:textId="37CB95B4"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Apologies</w:t>
            </w:r>
          </w:p>
        </w:tc>
        <w:tc>
          <w:tcPr>
            <w:tcW w:w="1585" w:type="dxa"/>
            <w:tcBorders>
              <w:top w:val="nil"/>
              <w:left w:val="nil"/>
              <w:bottom w:val="single" w:sz="4" w:space="0" w:color="auto"/>
              <w:right w:val="single" w:sz="4" w:space="0" w:color="auto"/>
            </w:tcBorders>
            <w:noWrap/>
            <w:vAlign w:val="bottom"/>
            <w:hideMark/>
          </w:tcPr>
          <w:p w14:paraId="27734658"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C2718B" w:rsidRPr="00C2718B" w14:paraId="71522088"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1C109570"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PN</w:t>
            </w:r>
          </w:p>
        </w:tc>
        <w:tc>
          <w:tcPr>
            <w:tcW w:w="1451" w:type="dxa"/>
            <w:tcBorders>
              <w:top w:val="nil"/>
              <w:left w:val="nil"/>
              <w:bottom w:val="single" w:sz="4" w:space="0" w:color="auto"/>
              <w:right w:val="single" w:sz="4" w:space="0" w:color="auto"/>
            </w:tcBorders>
            <w:noWrap/>
            <w:vAlign w:val="bottom"/>
            <w:hideMark/>
          </w:tcPr>
          <w:p w14:paraId="4341B178"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Peter</w:t>
            </w:r>
          </w:p>
        </w:tc>
        <w:tc>
          <w:tcPr>
            <w:tcW w:w="1805" w:type="dxa"/>
            <w:tcBorders>
              <w:top w:val="nil"/>
              <w:left w:val="nil"/>
              <w:bottom w:val="single" w:sz="4" w:space="0" w:color="auto"/>
              <w:right w:val="single" w:sz="4" w:space="0" w:color="auto"/>
            </w:tcBorders>
            <w:noWrap/>
            <w:vAlign w:val="bottom"/>
            <w:hideMark/>
          </w:tcPr>
          <w:p w14:paraId="4A4222E2"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Nixon</w:t>
            </w:r>
          </w:p>
        </w:tc>
        <w:tc>
          <w:tcPr>
            <w:tcW w:w="1668" w:type="dxa"/>
            <w:tcBorders>
              <w:top w:val="nil"/>
              <w:left w:val="nil"/>
              <w:bottom w:val="single" w:sz="4" w:space="0" w:color="auto"/>
              <w:right w:val="single" w:sz="4" w:space="0" w:color="auto"/>
            </w:tcBorders>
            <w:noWrap/>
            <w:vAlign w:val="bottom"/>
            <w:hideMark/>
          </w:tcPr>
          <w:p w14:paraId="66410D38"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Tower House</w:t>
            </w:r>
          </w:p>
        </w:tc>
        <w:tc>
          <w:tcPr>
            <w:tcW w:w="1585" w:type="dxa"/>
            <w:tcBorders>
              <w:top w:val="nil"/>
              <w:left w:val="nil"/>
              <w:bottom w:val="single" w:sz="4" w:space="0" w:color="auto"/>
              <w:right w:val="single" w:sz="4" w:space="0" w:color="auto"/>
            </w:tcBorders>
            <w:noWrap/>
            <w:vAlign w:val="bottom"/>
            <w:hideMark/>
          </w:tcPr>
          <w:p w14:paraId="68A5045E"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1DA580FD" w14:textId="730B6BE6"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607159AA"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76B6EB34"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RER</w:t>
            </w:r>
          </w:p>
        </w:tc>
        <w:tc>
          <w:tcPr>
            <w:tcW w:w="1451" w:type="dxa"/>
            <w:tcBorders>
              <w:top w:val="nil"/>
              <w:left w:val="nil"/>
              <w:bottom w:val="single" w:sz="4" w:space="0" w:color="auto"/>
              <w:right w:val="single" w:sz="4" w:space="0" w:color="auto"/>
            </w:tcBorders>
            <w:noWrap/>
            <w:vAlign w:val="bottom"/>
            <w:hideMark/>
          </w:tcPr>
          <w:p w14:paraId="626A1603"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Rosemary</w:t>
            </w:r>
          </w:p>
        </w:tc>
        <w:tc>
          <w:tcPr>
            <w:tcW w:w="1805" w:type="dxa"/>
            <w:tcBorders>
              <w:top w:val="nil"/>
              <w:left w:val="nil"/>
              <w:bottom w:val="single" w:sz="4" w:space="0" w:color="auto"/>
              <w:right w:val="single" w:sz="4" w:space="0" w:color="auto"/>
            </w:tcBorders>
            <w:noWrap/>
            <w:vAlign w:val="bottom"/>
            <w:hideMark/>
          </w:tcPr>
          <w:p w14:paraId="1ADB4F21"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Ransome</w:t>
            </w:r>
          </w:p>
        </w:tc>
        <w:tc>
          <w:tcPr>
            <w:tcW w:w="1668" w:type="dxa"/>
            <w:tcBorders>
              <w:top w:val="nil"/>
              <w:left w:val="nil"/>
              <w:bottom w:val="single" w:sz="4" w:space="0" w:color="auto"/>
              <w:right w:val="single" w:sz="4" w:space="0" w:color="auto"/>
            </w:tcBorders>
            <w:noWrap/>
            <w:vAlign w:val="bottom"/>
            <w:hideMark/>
          </w:tcPr>
          <w:p w14:paraId="6A7756E3"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Brockway</w:t>
            </w:r>
          </w:p>
        </w:tc>
        <w:tc>
          <w:tcPr>
            <w:tcW w:w="1585" w:type="dxa"/>
            <w:tcBorders>
              <w:top w:val="nil"/>
              <w:left w:val="nil"/>
              <w:bottom w:val="single" w:sz="4" w:space="0" w:color="auto"/>
              <w:right w:val="single" w:sz="4" w:space="0" w:color="auto"/>
            </w:tcBorders>
            <w:noWrap/>
            <w:vAlign w:val="bottom"/>
            <w:hideMark/>
          </w:tcPr>
          <w:p w14:paraId="7F4D419D"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51DB2D9A" w14:textId="18374035"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3AEE6317"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7789BE19"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RR</w:t>
            </w:r>
          </w:p>
        </w:tc>
        <w:tc>
          <w:tcPr>
            <w:tcW w:w="1451" w:type="dxa"/>
            <w:tcBorders>
              <w:top w:val="nil"/>
              <w:left w:val="nil"/>
              <w:bottom w:val="single" w:sz="4" w:space="0" w:color="auto"/>
              <w:right w:val="single" w:sz="4" w:space="0" w:color="auto"/>
            </w:tcBorders>
            <w:noWrap/>
            <w:vAlign w:val="bottom"/>
            <w:hideMark/>
          </w:tcPr>
          <w:p w14:paraId="7A4EC222"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Richard</w:t>
            </w:r>
          </w:p>
        </w:tc>
        <w:tc>
          <w:tcPr>
            <w:tcW w:w="1805" w:type="dxa"/>
            <w:tcBorders>
              <w:top w:val="nil"/>
              <w:left w:val="nil"/>
              <w:bottom w:val="single" w:sz="4" w:space="0" w:color="auto"/>
              <w:right w:val="single" w:sz="4" w:space="0" w:color="auto"/>
            </w:tcBorders>
            <w:noWrap/>
            <w:vAlign w:val="bottom"/>
            <w:hideMark/>
          </w:tcPr>
          <w:p w14:paraId="3A7A98B3"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Rogers</w:t>
            </w:r>
          </w:p>
        </w:tc>
        <w:tc>
          <w:tcPr>
            <w:tcW w:w="1668" w:type="dxa"/>
            <w:tcBorders>
              <w:top w:val="nil"/>
              <w:left w:val="nil"/>
              <w:bottom w:val="single" w:sz="4" w:space="0" w:color="auto"/>
              <w:right w:val="single" w:sz="4" w:space="0" w:color="auto"/>
            </w:tcBorders>
            <w:noWrap/>
            <w:vAlign w:val="bottom"/>
            <w:hideMark/>
          </w:tcPr>
          <w:p w14:paraId="0C40D8BB"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Brockway</w:t>
            </w:r>
          </w:p>
        </w:tc>
        <w:tc>
          <w:tcPr>
            <w:tcW w:w="1585" w:type="dxa"/>
            <w:tcBorders>
              <w:top w:val="nil"/>
              <w:left w:val="nil"/>
              <w:bottom w:val="single" w:sz="4" w:space="0" w:color="auto"/>
              <w:right w:val="single" w:sz="4" w:space="0" w:color="auto"/>
            </w:tcBorders>
            <w:noWrap/>
            <w:vAlign w:val="bottom"/>
            <w:hideMark/>
          </w:tcPr>
          <w:p w14:paraId="2EC73F46"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2CD322E5" w14:textId="1AA6E93A"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471DE12D"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665C3029"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JR</w:t>
            </w:r>
          </w:p>
        </w:tc>
        <w:tc>
          <w:tcPr>
            <w:tcW w:w="1451" w:type="dxa"/>
            <w:tcBorders>
              <w:top w:val="nil"/>
              <w:left w:val="nil"/>
              <w:bottom w:val="single" w:sz="4" w:space="0" w:color="auto"/>
              <w:right w:val="single" w:sz="4" w:space="0" w:color="auto"/>
            </w:tcBorders>
            <w:noWrap/>
            <w:vAlign w:val="bottom"/>
            <w:hideMark/>
          </w:tcPr>
          <w:p w14:paraId="79B087AE"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John</w:t>
            </w:r>
          </w:p>
        </w:tc>
        <w:tc>
          <w:tcPr>
            <w:tcW w:w="1805" w:type="dxa"/>
            <w:tcBorders>
              <w:top w:val="nil"/>
              <w:left w:val="nil"/>
              <w:bottom w:val="single" w:sz="4" w:space="0" w:color="auto"/>
              <w:right w:val="single" w:sz="4" w:space="0" w:color="auto"/>
            </w:tcBorders>
            <w:noWrap/>
            <w:vAlign w:val="bottom"/>
            <w:hideMark/>
          </w:tcPr>
          <w:p w14:paraId="045228E8"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Rose</w:t>
            </w:r>
          </w:p>
        </w:tc>
        <w:tc>
          <w:tcPr>
            <w:tcW w:w="1668" w:type="dxa"/>
            <w:tcBorders>
              <w:top w:val="nil"/>
              <w:left w:val="nil"/>
              <w:bottom w:val="single" w:sz="4" w:space="0" w:color="auto"/>
              <w:right w:val="single" w:sz="4" w:space="0" w:color="auto"/>
            </w:tcBorders>
            <w:noWrap/>
            <w:vAlign w:val="bottom"/>
            <w:hideMark/>
          </w:tcPr>
          <w:p w14:paraId="5EF80826"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Tower House</w:t>
            </w:r>
          </w:p>
        </w:tc>
        <w:tc>
          <w:tcPr>
            <w:tcW w:w="1585" w:type="dxa"/>
            <w:tcBorders>
              <w:top w:val="nil"/>
              <w:left w:val="nil"/>
              <w:bottom w:val="single" w:sz="4" w:space="0" w:color="auto"/>
              <w:right w:val="single" w:sz="4" w:space="0" w:color="auto"/>
            </w:tcBorders>
            <w:noWrap/>
            <w:vAlign w:val="bottom"/>
            <w:hideMark/>
          </w:tcPr>
          <w:p w14:paraId="6C5D78A9"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58EAE9F2" w14:textId="104E23D9"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32D6F505"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60544347"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DS</w:t>
            </w:r>
          </w:p>
        </w:tc>
        <w:tc>
          <w:tcPr>
            <w:tcW w:w="1451" w:type="dxa"/>
            <w:tcBorders>
              <w:top w:val="nil"/>
              <w:left w:val="nil"/>
              <w:bottom w:val="single" w:sz="4" w:space="0" w:color="auto"/>
              <w:right w:val="single" w:sz="4" w:space="0" w:color="auto"/>
            </w:tcBorders>
            <w:noWrap/>
            <w:vAlign w:val="bottom"/>
            <w:hideMark/>
          </w:tcPr>
          <w:p w14:paraId="1BA5E305"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Diane</w:t>
            </w:r>
          </w:p>
        </w:tc>
        <w:tc>
          <w:tcPr>
            <w:tcW w:w="1805" w:type="dxa"/>
            <w:tcBorders>
              <w:top w:val="nil"/>
              <w:left w:val="nil"/>
              <w:bottom w:val="single" w:sz="4" w:space="0" w:color="auto"/>
              <w:right w:val="single" w:sz="4" w:space="0" w:color="auto"/>
            </w:tcBorders>
            <w:noWrap/>
            <w:vAlign w:val="bottom"/>
            <w:hideMark/>
          </w:tcPr>
          <w:p w14:paraId="460303B1"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Scarborough</w:t>
            </w:r>
          </w:p>
        </w:tc>
        <w:tc>
          <w:tcPr>
            <w:tcW w:w="1668" w:type="dxa"/>
            <w:tcBorders>
              <w:top w:val="nil"/>
              <w:left w:val="nil"/>
              <w:bottom w:val="single" w:sz="4" w:space="0" w:color="auto"/>
              <w:right w:val="single" w:sz="4" w:space="0" w:color="auto"/>
            </w:tcBorders>
            <w:noWrap/>
            <w:vAlign w:val="bottom"/>
            <w:hideMark/>
          </w:tcPr>
          <w:p w14:paraId="7CB18513"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Brockway</w:t>
            </w:r>
          </w:p>
        </w:tc>
        <w:tc>
          <w:tcPr>
            <w:tcW w:w="1585" w:type="dxa"/>
            <w:tcBorders>
              <w:top w:val="nil"/>
              <w:left w:val="nil"/>
              <w:bottom w:val="single" w:sz="4" w:space="0" w:color="auto"/>
              <w:right w:val="single" w:sz="4" w:space="0" w:color="auto"/>
            </w:tcBorders>
            <w:noWrap/>
            <w:vAlign w:val="bottom"/>
            <w:hideMark/>
          </w:tcPr>
          <w:p w14:paraId="414B19B2"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79259BCD" w14:textId="20C20424"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6D9E2ECA"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7B8289DE"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451" w:type="dxa"/>
            <w:tcBorders>
              <w:top w:val="nil"/>
              <w:left w:val="nil"/>
              <w:bottom w:val="single" w:sz="4" w:space="0" w:color="auto"/>
              <w:right w:val="single" w:sz="4" w:space="0" w:color="auto"/>
            </w:tcBorders>
            <w:noWrap/>
            <w:vAlign w:val="bottom"/>
            <w:hideMark/>
          </w:tcPr>
          <w:p w14:paraId="59F00DAC"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Faye</w:t>
            </w:r>
          </w:p>
        </w:tc>
        <w:tc>
          <w:tcPr>
            <w:tcW w:w="1805" w:type="dxa"/>
            <w:tcBorders>
              <w:top w:val="nil"/>
              <w:left w:val="nil"/>
              <w:bottom w:val="single" w:sz="4" w:space="0" w:color="auto"/>
              <w:right w:val="single" w:sz="4" w:space="0" w:color="auto"/>
            </w:tcBorders>
            <w:noWrap/>
            <w:vAlign w:val="bottom"/>
            <w:hideMark/>
          </w:tcPr>
          <w:p w14:paraId="69495B6B"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Sewell</w:t>
            </w:r>
          </w:p>
        </w:tc>
        <w:tc>
          <w:tcPr>
            <w:tcW w:w="1668" w:type="dxa"/>
            <w:tcBorders>
              <w:top w:val="nil"/>
              <w:left w:val="nil"/>
              <w:bottom w:val="single" w:sz="4" w:space="0" w:color="auto"/>
              <w:right w:val="single" w:sz="4" w:space="0" w:color="auto"/>
            </w:tcBorders>
            <w:noWrap/>
            <w:vAlign w:val="bottom"/>
            <w:hideMark/>
          </w:tcPr>
          <w:p w14:paraId="3E451334"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Brockway</w:t>
            </w:r>
          </w:p>
        </w:tc>
        <w:tc>
          <w:tcPr>
            <w:tcW w:w="1585" w:type="dxa"/>
            <w:tcBorders>
              <w:top w:val="nil"/>
              <w:left w:val="nil"/>
              <w:bottom w:val="single" w:sz="4" w:space="0" w:color="auto"/>
              <w:right w:val="single" w:sz="4" w:space="0" w:color="auto"/>
            </w:tcBorders>
            <w:noWrap/>
            <w:vAlign w:val="bottom"/>
            <w:hideMark/>
          </w:tcPr>
          <w:p w14:paraId="7AFE8AFA" w14:textId="1F7C650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Apologies</w:t>
            </w:r>
          </w:p>
        </w:tc>
        <w:tc>
          <w:tcPr>
            <w:tcW w:w="1585" w:type="dxa"/>
            <w:tcBorders>
              <w:top w:val="nil"/>
              <w:left w:val="nil"/>
              <w:bottom w:val="single" w:sz="4" w:space="0" w:color="auto"/>
              <w:right w:val="single" w:sz="4" w:space="0" w:color="auto"/>
            </w:tcBorders>
            <w:noWrap/>
            <w:vAlign w:val="bottom"/>
            <w:hideMark/>
          </w:tcPr>
          <w:p w14:paraId="122697E7"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C2718B" w:rsidRPr="00C2718B" w14:paraId="79DF200A"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6875EC39"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DT</w:t>
            </w:r>
          </w:p>
        </w:tc>
        <w:tc>
          <w:tcPr>
            <w:tcW w:w="1451" w:type="dxa"/>
            <w:tcBorders>
              <w:top w:val="nil"/>
              <w:left w:val="nil"/>
              <w:bottom w:val="single" w:sz="4" w:space="0" w:color="auto"/>
              <w:right w:val="single" w:sz="4" w:space="0" w:color="auto"/>
            </w:tcBorders>
            <w:noWrap/>
            <w:vAlign w:val="bottom"/>
            <w:hideMark/>
          </w:tcPr>
          <w:p w14:paraId="0EF435D4"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Diana</w:t>
            </w:r>
          </w:p>
        </w:tc>
        <w:tc>
          <w:tcPr>
            <w:tcW w:w="1805" w:type="dxa"/>
            <w:tcBorders>
              <w:top w:val="nil"/>
              <w:left w:val="nil"/>
              <w:bottom w:val="single" w:sz="4" w:space="0" w:color="auto"/>
              <w:right w:val="single" w:sz="4" w:space="0" w:color="auto"/>
            </w:tcBorders>
            <w:noWrap/>
            <w:vAlign w:val="bottom"/>
            <w:hideMark/>
          </w:tcPr>
          <w:p w14:paraId="49C1C7CD"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Trinick</w:t>
            </w:r>
          </w:p>
        </w:tc>
        <w:tc>
          <w:tcPr>
            <w:tcW w:w="1668" w:type="dxa"/>
            <w:tcBorders>
              <w:top w:val="nil"/>
              <w:left w:val="nil"/>
              <w:bottom w:val="single" w:sz="4" w:space="0" w:color="auto"/>
              <w:right w:val="single" w:sz="4" w:space="0" w:color="auto"/>
            </w:tcBorders>
            <w:noWrap/>
            <w:vAlign w:val="bottom"/>
            <w:hideMark/>
          </w:tcPr>
          <w:p w14:paraId="2A1AEFBF"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Tower House</w:t>
            </w:r>
          </w:p>
        </w:tc>
        <w:tc>
          <w:tcPr>
            <w:tcW w:w="1585" w:type="dxa"/>
            <w:tcBorders>
              <w:top w:val="nil"/>
              <w:left w:val="nil"/>
              <w:bottom w:val="single" w:sz="4" w:space="0" w:color="auto"/>
              <w:right w:val="single" w:sz="4" w:space="0" w:color="auto"/>
            </w:tcBorders>
            <w:noWrap/>
            <w:vAlign w:val="bottom"/>
            <w:hideMark/>
          </w:tcPr>
          <w:p w14:paraId="666C37EB"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60AA21CA" w14:textId="4E25976B"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3399A270"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7FDD21C8"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HW</w:t>
            </w:r>
          </w:p>
        </w:tc>
        <w:tc>
          <w:tcPr>
            <w:tcW w:w="1451" w:type="dxa"/>
            <w:tcBorders>
              <w:top w:val="nil"/>
              <w:left w:val="nil"/>
              <w:bottom w:val="single" w:sz="4" w:space="0" w:color="auto"/>
              <w:right w:val="single" w:sz="4" w:space="0" w:color="auto"/>
            </w:tcBorders>
            <w:noWrap/>
            <w:vAlign w:val="bottom"/>
            <w:hideMark/>
          </w:tcPr>
          <w:p w14:paraId="6165E320"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Helen</w:t>
            </w:r>
          </w:p>
        </w:tc>
        <w:tc>
          <w:tcPr>
            <w:tcW w:w="1805" w:type="dxa"/>
            <w:tcBorders>
              <w:top w:val="nil"/>
              <w:left w:val="nil"/>
              <w:bottom w:val="single" w:sz="4" w:space="0" w:color="auto"/>
              <w:right w:val="single" w:sz="4" w:space="0" w:color="auto"/>
            </w:tcBorders>
            <w:noWrap/>
            <w:vAlign w:val="bottom"/>
            <w:hideMark/>
          </w:tcPr>
          <w:p w14:paraId="1CC72B01"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Watkins</w:t>
            </w:r>
          </w:p>
        </w:tc>
        <w:tc>
          <w:tcPr>
            <w:tcW w:w="1668" w:type="dxa"/>
            <w:tcBorders>
              <w:top w:val="nil"/>
              <w:left w:val="nil"/>
              <w:bottom w:val="single" w:sz="4" w:space="0" w:color="auto"/>
              <w:right w:val="single" w:sz="4" w:space="0" w:color="auto"/>
            </w:tcBorders>
            <w:noWrap/>
            <w:vAlign w:val="bottom"/>
            <w:hideMark/>
          </w:tcPr>
          <w:p w14:paraId="1FC979D1"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Backwell</w:t>
            </w:r>
          </w:p>
        </w:tc>
        <w:tc>
          <w:tcPr>
            <w:tcW w:w="1585" w:type="dxa"/>
            <w:tcBorders>
              <w:top w:val="nil"/>
              <w:left w:val="nil"/>
              <w:bottom w:val="single" w:sz="4" w:space="0" w:color="auto"/>
              <w:right w:val="single" w:sz="4" w:space="0" w:color="auto"/>
            </w:tcBorders>
            <w:noWrap/>
            <w:vAlign w:val="bottom"/>
            <w:hideMark/>
          </w:tcPr>
          <w:p w14:paraId="0F530019"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7E378942" w14:textId="132EC282"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0D523542"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27F96719"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AW</w:t>
            </w:r>
          </w:p>
        </w:tc>
        <w:tc>
          <w:tcPr>
            <w:tcW w:w="1451" w:type="dxa"/>
            <w:tcBorders>
              <w:top w:val="nil"/>
              <w:left w:val="nil"/>
              <w:bottom w:val="single" w:sz="4" w:space="0" w:color="auto"/>
              <w:right w:val="single" w:sz="4" w:space="0" w:color="auto"/>
            </w:tcBorders>
            <w:noWrap/>
            <w:vAlign w:val="bottom"/>
            <w:hideMark/>
          </w:tcPr>
          <w:p w14:paraId="25F4FDB4"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Alison</w:t>
            </w:r>
          </w:p>
        </w:tc>
        <w:tc>
          <w:tcPr>
            <w:tcW w:w="1805" w:type="dxa"/>
            <w:tcBorders>
              <w:top w:val="nil"/>
              <w:left w:val="nil"/>
              <w:bottom w:val="single" w:sz="4" w:space="0" w:color="auto"/>
              <w:right w:val="single" w:sz="4" w:space="0" w:color="auto"/>
            </w:tcBorders>
            <w:noWrap/>
            <w:vAlign w:val="bottom"/>
            <w:hideMark/>
          </w:tcPr>
          <w:p w14:paraId="42B5B124"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Wildsmith</w:t>
            </w:r>
          </w:p>
        </w:tc>
        <w:tc>
          <w:tcPr>
            <w:tcW w:w="1668" w:type="dxa"/>
            <w:tcBorders>
              <w:top w:val="nil"/>
              <w:left w:val="nil"/>
              <w:bottom w:val="single" w:sz="4" w:space="0" w:color="auto"/>
              <w:right w:val="single" w:sz="4" w:space="0" w:color="auto"/>
            </w:tcBorders>
            <w:noWrap/>
            <w:vAlign w:val="bottom"/>
            <w:hideMark/>
          </w:tcPr>
          <w:p w14:paraId="4F59883F"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Brockway</w:t>
            </w:r>
          </w:p>
        </w:tc>
        <w:tc>
          <w:tcPr>
            <w:tcW w:w="1585" w:type="dxa"/>
            <w:tcBorders>
              <w:top w:val="nil"/>
              <w:left w:val="nil"/>
              <w:bottom w:val="single" w:sz="4" w:space="0" w:color="auto"/>
              <w:right w:val="single" w:sz="4" w:space="0" w:color="auto"/>
            </w:tcBorders>
            <w:noWrap/>
            <w:vAlign w:val="bottom"/>
            <w:hideMark/>
          </w:tcPr>
          <w:p w14:paraId="38CCAE61" w14:textId="16D0AECC"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Apologies</w:t>
            </w:r>
          </w:p>
        </w:tc>
        <w:tc>
          <w:tcPr>
            <w:tcW w:w="1585" w:type="dxa"/>
            <w:tcBorders>
              <w:top w:val="nil"/>
              <w:left w:val="nil"/>
              <w:bottom w:val="single" w:sz="4" w:space="0" w:color="auto"/>
              <w:right w:val="single" w:sz="4" w:space="0" w:color="auto"/>
            </w:tcBorders>
            <w:noWrap/>
            <w:vAlign w:val="bottom"/>
            <w:hideMark/>
          </w:tcPr>
          <w:p w14:paraId="1F4AA2BF"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C2718B" w:rsidRPr="00C2718B" w14:paraId="77E1B5EB"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25D1DD79"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JY</w:t>
            </w:r>
          </w:p>
        </w:tc>
        <w:tc>
          <w:tcPr>
            <w:tcW w:w="1451" w:type="dxa"/>
            <w:tcBorders>
              <w:top w:val="nil"/>
              <w:left w:val="nil"/>
              <w:bottom w:val="single" w:sz="4" w:space="0" w:color="auto"/>
              <w:right w:val="single" w:sz="4" w:space="0" w:color="auto"/>
            </w:tcBorders>
            <w:noWrap/>
            <w:vAlign w:val="bottom"/>
            <w:hideMark/>
          </w:tcPr>
          <w:p w14:paraId="7F2A4325"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Joanne</w:t>
            </w:r>
          </w:p>
        </w:tc>
        <w:tc>
          <w:tcPr>
            <w:tcW w:w="1805" w:type="dxa"/>
            <w:tcBorders>
              <w:top w:val="nil"/>
              <w:left w:val="nil"/>
              <w:bottom w:val="single" w:sz="4" w:space="0" w:color="auto"/>
              <w:right w:val="single" w:sz="4" w:space="0" w:color="auto"/>
            </w:tcBorders>
            <w:noWrap/>
            <w:vAlign w:val="bottom"/>
            <w:hideMark/>
          </w:tcPr>
          <w:p w14:paraId="135EDAA1"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Youde</w:t>
            </w:r>
          </w:p>
        </w:tc>
        <w:tc>
          <w:tcPr>
            <w:tcW w:w="1668" w:type="dxa"/>
            <w:tcBorders>
              <w:top w:val="nil"/>
              <w:left w:val="nil"/>
              <w:bottom w:val="single" w:sz="4" w:space="0" w:color="auto"/>
              <w:right w:val="single" w:sz="4" w:space="0" w:color="auto"/>
            </w:tcBorders>
            <w:noWrap/>
            <w:vAlign w:val="bottom"/>
            <w:hideMark/>
          </w:tcPr>
          <w:p w14:paraId="38F61374"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Brockway</w:t>
            </w:r>
          </w:p>
        </w:tc>
        <w:tc>
          <w:tcPr>
            <w:tcW w:w="1585" w:type="dxa"/>
            <w:tcBorders>
              <w:top w:val="nil"/>
              <w:left w:val="nil"/>
              <w:bottom w:val="single" w:sz="4" w:space="0" w:color="auto"/>
              <w:right w:val="single" w:sz="4" w:space="0" w:color="auto"/>
            </w:tcBorders>
            <w:noWrap/>
            <w:vAlign w:val="bottom"/>
            <w:hideMark/>
          </w:tcPr>
          <w:p w14:paraId="53550F1F" w14:textId="61E957A4"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Absent</w:t>
            </w:r>
          </w:p>
        </w:tc>
        <w:tc>
          <w:tcPr>
            <w:tcW w:w="1585" w:type="dxa"/>
            <w:tcBorders>
              <w:top w:val="nil"/>
              <w:left w:val="nil"/>
              <w:bottom w:val="single" w:sz="4" w:space="0" w:color="auto"/>
              <w:right w:val="single" w:sz="4" w:space="0" w:color="auto"/>
            </w:tcBorders>
            <w:noWrap/>
            <w:vAlign w:val="bottom"/>
            <w:hideMark/>
          </w:tcPr>
          <w:p w14:paraId="01320B22"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C2718B" w:rsidRPr="00C2718B" w14:paraId="35729988"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7E36F9F7"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PR</w:t>
            </w:r>
          </w:p>
        </w:tc>
        <w:tc>
          <w:tcPr>
            <w:tcW w:w="1451" w:type="dxa"/>
            <w:tcBorders>
              <w:top w:val="nil"/>
              <w:left w:val="nil"/>
              <w:bottom w:val="single" w:sz="4" w:space="0" w:color="auto"/>
              <w:right w:val="single" w:sz="4" w:space="0" w:color="auto"/>
            </w:tcBorders>
            <w:noWrap/>
            <w:vAlign w:val="bottom"/>
            <w:hideMark/>
          </w:tcPr>
          <w:p w14:paraId="1E208287"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Phillippa</w:t>
            </w:r>
          </w:p>
        </w:tc>
        <w:tc>
          <w:tcPr>
            <w:tcW w:w="1805" w:type="dxa"/>
            <w:tcBorders>
              <w:top w:val="nil"/>
              <w:left w:val="nil"/>
              <w:bottom w:val="single" w:sz="4" w:space="0" w:color="auto"/>
              <w:right w:val="single" w:sz="4" w:space="0" w:color="auto"/>
            </w:tcBorders>
            <w:noWrap/>
            <w:vAlign w:val="bottom"/>
            <w:hideMark/>
          </w:tcPr>
          <w:p w14:paraId="603C2A04"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xml:space="preserve"> Roach</w:t>
            </w:r>
          </w:p>
        </w:tc>
        <w:tc>
          <w:tcPr>
            <w:tcW w:w="1668" w:type="dxa"/>
            <w:tcBorders>
              <w:top w:val="nil"/>
              <w:left w:val="nil"/>
              <w:bottom w:val="single" w:sz="4" w:space="0" w:color="auto"/>
              <w:right w:val="single" w:sz="4" w:space="0" w:color="auto"/>
            </w:tcBorders>
            <w:noWrap/>
            <w:vAlign w:val="bottom"/>
            <w:hideMark/>
          </w:tcPr>
          <w:p w14:paraId="7F24C566"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TMG</w:t>
            </w:r>
          </w:p>
        </w:tc>
        <w:tc>
          <w:tcPr>
            <w:tcW w:w="1585" w:type="dxa"/>
            <w:tcBorders>
              <w:top w:val="nil"/>
              <w:left w:val="nil"/>
              <w:bottom w:val="single" w:sz="4" w:space="0" w:color="auto"/>
              <w:right w:val="single" w:sz="4" w:space="0" w:color="auto"/>
            </w:tcBorders>
            <w:noWrap/>
            <w:vAlign w:val="bottom"/>
            <w:hideMark/>
          </w:tcPr>
          <w:p w14:paraId="40B5D41D"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c>
          <w:tcPr>
            <w:tcW w:w="1585" w:type="dxa"/>
            <w:tcBorders>
              <w:top w:val="nil"/>
              <w:left w:val="nil"/>
              <w:bottom w:val="single" w:sz="4" w:space="0" w:color="auto"/>
              <w:right w:val="single" w:sz="4" w:space="0" w:color="auto"/>
            </w:tcBorders>
            <w:noWrap/>
            <w:vAlign w:val="bottom"/>
            <w:hideMark/>
          </w:tcPr>
          <w:p w14:paraId="1A973255" w14:textId="03E8B884"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sidR="00213D3F">
              <w:rPr>
                <w:rFonts w:ascii="Aptos Narrow" w:eastAsia="Times New Roman" w:hAnsi="Aptos Narrow" w:cs="Times New Roman"/>
                <w:color w:val="000000"/>
                <w:kern w:val="0"/>
                <w:szCs w:val="20"/>
                <w:lang w:eastAsia="en-GB"/>
                <w14:ligatures w14:val="none"/>
              </w:rPr>
              <w:t>Y</w:t>
            </w:r>
          </w:p>
        </w:tc>
      </w:tr>
      <w:tr w:rsidR="00C2718B" w:rsidRPr="00C2718B" w14:paraId="20CC7DB8"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hideMark/>
          </w:tcPr>
          <w:p w14:paraId="0878C828"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HO</w:t>
            </w:r>
          </w:p>
        </w:tc>
        <w:tc>
          <w:tcPr>
            <w:tcW w:w="1451" w:type="dxa"/>
            <w:tcBorders>
              <w:top w:val="nil"/>
              <w:left w:val="nil"/>
              <w:bottom w:val="single" w:sz="4" w:space="0" w:color="auto"/>
              <w:right w:val="single" w:sz="4" w:space="0" w:color="auto"/>
            </w:tcBorders>
            <w:noWrap/>
            <w:vAlign w:val="bottom"/>
            <w:hideMark/>
          </w:tcPr>
          <w:p w14:paraId="1CA36087"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Hayley</w:t>
            </w:r>
          </w:p>
        </w:tc>
        <w:tc>
          <w:tcPr>
            <w:tcW w:w="1805" w:type="dxa"/>
            <w:tcBorders>
              <w:top w:val="nil"/>
              <w:left w:val="nil"/>
              <w:bottom w:val="single" w:sz="4" w:space="0" w:color="auto"/>
              <w:right w:val="single" w:sz="4" w:space="0" w:color="auto"/>
            </w:tcBorders>
            <w:noWrap/>
            <w:vAlign w:val="bottom"/>
            <w:hideMark/>
          </w:tcPr>
          <w:p w14:paraId="42BAE526"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Orchard</w:t>
            </w:r>
          </w:p>
        </w:tc>
        <w:tc>
          <w:tcPr>
            <w:tcW w:w="1668" w:type="dxa"/>
            <w:tcBorders>
              <w:top w:val="nil"/>
              <w:left w:val="nil"/>
              <w:bottom w:val="single" w:sz="4" w:space="0" w:color="auto"/>
              <w:right w:val="single" w:sz="4" w:space="0" w:color="auto"/>
            </w:tcBorders>
            <w:noWrap/>
            <w:vAlign w:val="bottom"/>
            <w:hideMark/>
          </w:tcPr>
          <w:p w14:paraId="16F5AEEF"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NTC</w:t>
            </w:r>
          </w:p>
        </w:tc>
        <w:tc>
          <w:tcPr>
            <w:tcW w:w="1585" w:type="dxa"/>
            <w:tcBorders>
              <w:top w:val="nil"/>
              <w:left w:val="nil"/>
              <w:bottom w:val="single" w:sz="4" w:space="0" w:color="auto"/>
              <w:right w:val="single" w:sz="4" w:space="0" w:color="auto"/>
            </w:tcBorders>
            <w:noWrap/>
            <w:vAlign w:val="bottom"/>
            <w:hideMark/>
          </w:tcPr>
          <w:p w14:paraId="6A44CF47" w14:textId="0BED8EEF"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Apologies</w:t>
            </w:r>
          </w:p>
        </w:tc>
        <w:tc>
          <w:tcPr>
            <w:tcW w:w="1585" w:type="dxa"/>
            <w:tcBorders>
              <w:top w:val="nil"/>
              <w:left w:val="nil"/>
              <w:bottom w:val="single" w:sz="4" w:space="0" w:color="auto"/>
              <w:right w:val="single" w:sz="4" w:space="0" w:color="auto"/>
            </w:tcBorders>
            <w:noWrap/>
            <w:vAlign w:val="bottom"/>
            <w:hideMark/>
          </w:tcPr>
          <w:p w14:paraId="6CD0C96E" w14:textId="77777777" w:rsidR="00C2718B" w:rsidRPr="00C2718B" w:rsidRDefault="00C2718B" w:rsidP="00C2718B">
            <w:pPr>
              <w:spacing w:after="0" w:line="240" w:lineRule="auto"/>
              <w:rPr>
                <w:rFonts w:ascii="Aptos Narrow" w:eastAsia="Times New Roman" w:hAnsi="Aptos Narrow" w:cs="Times New Roman"/>
                <w:color w:val="000000"/>
                <w:kern w:val="0"/>
                <w:szCs w:val="20"/>
                <w:lang w:eastAsia="en-GB"/>
                <w14:ligatures w14:val="none"/>
              </w:rPr>
            </w:pPr>
            <w:r w:rsidRPr="00C2718B">
              <w:rPr>
                <w:rFonts w:ascii="Aptos Narrow" w:eastAsia="Times New Roman" w:hAnsi="Aptos Narrow" w:cs="Times New Roman"/>
                <w:color w:val="000000"/>
                <w:kern w:val="0"/>
                <w:szCs w:val="20"/>
                <w:lang w:eastAsia="en-GB"/>
                <w14:ligatures w14:val="none"/>
              </w:rPr>
              <w:t> </w:t>
            </w:r>
          </w:p>
        </w:tc>
      </w:tr>
      <w:tr w:rsidR="004631D6" w:rsidRPr="00C2718B" w14:paraId="091A3735" w14:textId="77777777" w:rsidTr="00C2718B">
        <w:trPr>
          <w:trHeight w:val="420"/>
        </w:trPr>
        <w:tc>
          <w:tcPr>
            <w:tcW w:w="932" w:type="dxa"/>
            <w:tcBorders>
              <w:top w:val="nil"/>
              <w:left w:val="single" w:sz="4" w:space="0" w:color="auto"/>
              <w:bottom w:val="single" w:sz="4" w:space="0" w:color="auto"/>
              <w:right w:val="single" w:sz="4" w:space="0" w:color="auto"/>
            </w:tcBorders>
            <w:noWrap/>
            <w:vAlign w:val="bottom"/>
          </w:tcPr>
          <w:p w14:paraId="50125E79" w14:textId="77777777" w:rsidR="004631D6" w:rsidRPr="00C2718B" w:rsidRDefault="004631D6" w:rsidP="00C2718B">
            <w:pPr>
              <w:spacing w:after="0" w:line="240" w:lineRule="auto"/>
              <w:rPr>
                <w:rFonts w:ascii="Aptos Narrow" w:eastAsia="Times New Roman" w:hAnsi="Aptos Narrow" w:cs="Times New Roman"/>
                <w:color w:val="000000"/>
                <w:kern w:val="0"/>
                <w:szCs w:val="20"/>
                <w:lang w:eastAsia="en-GB"/>
                <w14:ligatures w14:val="none"/>
              </w:rPr>
            </w:pPr>
          </w:p>
        </w:tc>
        <w:tc>
          <w:tcPr>
            <w:tcW w:w="1451" w:type="dxa"/>
            <w:tcBorders>
              <w:top w:val="nil"/>
              <w:left w:val="nil"/>
              <w:bottom w:val="single" w:sz="4" w:space="0" w:color="auto"/>
              <w:right w:val="single" w:sz="4" w:space="0" w:color="auto"/>
            </w:tcBorders>
            <w:noWrap/>
            <w:vAlign w:val="bottom"/>
          </w:tcPr>
          <w:p w14:paraId="6BBF2CBC" w14:textId="77777777" w:rsidR="004631D6" w:rsidRPr="00C2718B" w:rsidRDefault="004631D6" w:rsidP="00C2718B">
            <w:pPr>
              <w:spacing w:after="0" w:line="240" w:lineRule="auto"/>
              <w:rPr>
                <w:rFonts w:ascii="Aptos Narrow" w:eastAsia="Times New Roman" w:hAnsi="Aptos Narrow" w:cs="Times New Roman"/>
                <w:color w:val="000000"/>
                <w:kern w:val="0"/>
                <w:szCs w:val="20"/>
                <w:lang w:eastAsia="en-GB"/>
                <w14:ligatures w14:val="none"/>
              </w:rPr>
            </w:pPr>
          </w:p>
        </w:tc>
        <w:tc>
          <w:tcPr>
            <w:tcW w:w="1805" w:type="dxa"/>
            <w:tcBorders>
              <w:top w:val="nil"/>
              <w:left w:val="nil"/>
              <w:bottom w:val="single" w:sz="4" w:space="0" w:color="auto"/>
              <w:right w:val="single" w:sz="4" w:space="0" w:color="auto"/>
            </w:tcBorders>
            <w:noWrap/>
            <w:vAlign w:val="bottom"/>
          </w:tcPr>
          <w:p w14:paraId="20240DE7" w14:textId="77777777" w:rsidR="004631D6" w:rsidRPr="00C2718B" w:rsidRDefault="004631D6" w:rsidP="00C2718B">
            <w:pPr>
              <w:spacing w:after="0" w:line="240" w:lineRule="auto"/>
              <w:rPr>
                <w:rFonts w:ascii="Aptos Narrow" w:eastAsia="Times New Roman" w:hAnsi="Aptos Narrow" w:cs="Times New Roman"/>
                <w:color w:val="000000"/>
                <w:kern w:val="0"/>
                <w:szCs w:val="20"/>
                <w:lang w:eastAsia="en-GB"/>
                <w14:ligatures w14:val="none"/>
              </w:rPr>
            </w:pPr>
          </w:p>
        </w:tc>
        <w:tc>
          <w:tcPr>
            <w:tcW w:w="1668" w:type="dxa"/>
            <w:tcBorders>
              <w:top w:val="nil"/>
              <w:left w:val="nil"/>
              <w:bottom w:val="single" w:sz="4" w:space="0" w:color="auto"/>
              <w:right w:val="single" w:sz="4" w:space="0" w:color="auto"/>
            </w:tcBorders>
            <w:noWrap/>
            <w:vAlign w:val="bottom"/>
          </w:tcPr>
          <w:p w14:paraId="22361616" w14:textId="77777777" w:rsidR="004631D6" w:rsidRPr="00C2718B" w:rsidRDefault="004631D6" w:rsidP="00C2718B">
            <w:pPr>
              <w:spacing w:after="0" w:line="240" w:lineRule="auto"/>
              <w:rPr>
                <w:rFonts w:ascii="Aptos Narrow" w:eastAsia="Times New Roman" w:hAnsi="Aptos Narrow" w:cs="Times New Roman"/>
                <w:color w:val="000000"/>
                <w:kern w:val="0"/>
                <w:szCs w:val="20"/>
                <w:lang w:eastAsia="en-GB"/>
                <w14:ligatures w14:val="none"/>
              </w:rPr>
            </w:pPr>
          </w:p>
        </w:tc>
        <w:tc>
          <w:tcPr>
            <w:tcW w:w="1585" w:type="dxa"/>
            <w:tcBorders>
              <w:top w:val="nil"/>
              <w:left w:val="nil"/>
              <w:bottom w:val="single" w:sz="4" w:space="0" w:color="auto"/>
              <w:right w:val="single" w:sz="4" w:space="0" w:color="auto"/>
            </w:tcBorders>
            <w:noWrap/>
            <w:vAlign w:val="bottom"/>
          </w:tcPr>
          <w:p w14:paraId="0FFA0231" w14:textId="77777777" w:rsidR="004631D6" w:rsidRPr="00C2718B" w:rsidRDefault="004631D6" w:rsidP="00C2718B">
            <w:pPr>
              <w:spacing w:after="0" w:line="240" w:lineRule="auto"/>
              <w:rPr>
                <w:rFonts w:ascii="Aptos Narrow" w:eastAsia="Times New Roman" w:hAnsi="Aptos Narrow" w:cs="Times New Roman"/>
                <w:color w:val="000000"/>
                <w:kern w:val="0"/>
                <w:szCs w:val="20"/>
                <w:lang w:eastAsia="en-GB"/>
                <w14:ligatures w14:val="none"/>
              </w:rPr>
            </w:pPr>
          </w:p>
        </w:tc>
        <w:tc>
          <w:tcPr>
            <w:tcW w:w="1585" w:type="dxa"/>
            <w:tcBorders>
              <w:top w:val="nil"/>
              <w:left w:val="nil"/>
              <w:bottom w:val="single" w:sz="4" w:space="0" w:color="auto"/>
              <w:right w:val="single" w:sz="4" w:space="0" w:color="auto"/>
            </w:tcBorders>
            <w:noWrap/>
            <w:vAlign w:val="bottom"/>
          </w:tcPr>
          <w:p w14:paraId="0532CE1F" w14:textId="77777777" w:rsidR="004631D6" w:rsidRPr="00C2718B" w:rsidRDefault="004631D6" w:rsidP="00C2718B">
            <w:pPr>
              <w:spacing w:after="0" w:line="240" w:lineRule="auto"/>
              <w:rPr>
                <w:rFonts w:ascii="Aptos Narrow" w:eastAsia="Times New Roman" w:hAnsi="Aptos Narrow" w:cs="Times New Roman"/>
                <w:color w:val="000000"/>
                <w:kern w:val="0"/>
                <w:szCs w:val="20"/>
                <w:lang w:eastAsia="en-GB"/>
                <w14:ligatures w14:val="none"/>
              </w:rPr>
            </w:pPr>
          </w:p>
        </w:tc>
      </w:tr>
    </w:tbl>
    <w:tbl>
      <w:tblPr>
        <w:tblStyle w:val="TableGrid"/>
        <w:tblW w:w="10485" w:type="dxa"/>
        <w:tblLook w:val="04A0" w:firstRow="1" w:lastRow="0" w:firstColumn="1" w:lastColumn="0" w:noHBand="0" w:noVBand="1"/>
      </w:tblPr>
      <w:tblGrid>
        <w:gridCol w:w="392"/>
        <w:gridCol w:w="10093"/>
      </w:tblGrid>
      <w:tr w:rsidR="009515C3" w:rsidRPr="009515C3" w14:paraId="1B71D5EE" w14:textId="77777777" w:rsidTr="00B66A5E">
        <w:tc>
          <w:tcPr>
            <w:tcW w:w="392" w:type="dxa"/>
          </w:tcPr>
          <w:p w14:paraId="44F25019" w14:textId="77777777" w:rsidR="009515C3" w:rsidRPr="009515C3" w:rsidRDefault="009515C3" w:rsidP="009515C3">
            <w:pPr>
              <w:spacing w:after="160" w:line="259" w:lineRule="auto"/>
            </w:pPr>
            <w:r w:rsidRPr="009515C3">
              <w:t>1</w:t>
            </w:r>
          </w:p>
        </w:tc>
        <w:tc>
          <w:tcPr>
            <w:tcW w:w="10093" w:type="dxa"/>
          </w:tcPr>
          <w:p w14:paraId="21B8A2CF" w14:textId="77777777" w:rsidR="009515C3" w:rsidRPr="003E7CCC" w:rsidRDefault="00EE3A38" w:rsidP="009515C3">
            <w:pPr>
              <w:spacing w:after="160" w:line="259" w:lineRule="auto"/>
              <w:rPr>
                <w:b/>
                <w:bCs/>
              </w:rPr>
            </w:pPr>
            <w:r w:rsidRPr="003E7CCC">
              <w:rPr>
                <w:b/>
                <w:bCs/>
              </w:rPr>
              <w:t>Membership and Attendance</w:t>
            </w:r>
          </w:p>
          <w:p w14:paraId="0E053484" w14:textId="77777777" w:rsidR="00B55832" w:rsidRDefault="00EE3A38" w:rsidP="00B66A5E">
            <w:r w:rsidRPr="00EE3A38">
              <w:t>Apologies and those not present: See list above</w:t>
            </w:r>
            <w:r w:rsidR="00720268">
              <w:t>.</w:t>
            </w:r>
            <w:r w:rsidR="005C70D1">
              <w:t xml:space="preserve"> </w:t>
            </w:r>
          </w:p>
          <w:p w14:paraId="480C17E8" w14:textId="280D485B" w:rsidR="00B22049" w:rsidRDefault="00B22049" w:rsidP="00B66A5E">
            <w:r>
              <w:t>Resignation: Jane Allen</w:t>
            </w:r>
          </w:p>
          <w:p w14:paraId="59870BD7" w14:textId="52DAA1A6" w:rsidR="00B22049" w:rsidRDefault="00B22049" w:rsidP="00B66A5E">
            <w:r>
              <w:t>New Member: Mary Blatchford</w:t>
            </w:r>
          </w:p>
          <w:p w14:paraId="6E9ECAC0" w14:textId="77777777" w:rsidR="00B66A5E" w:rsidRDefault="00B66A5E" w:rsidP="00B66A5E"/>
          <w:p w14:paraId="1EF7973E" w14:textId="3678DC3D" w:rsidR="00B22049" w:rsidRPr="00B22049" w:rsidRDefault="00B22049" w:rsidP="00B66A5E">
            <w:pPr>
              <w:rPr>
                <w:b/>
                <w:bCs/>
              </w:rPr>
            </w:pPr>
            <w:r>
              <w:t xml:space="preserve">We were unable to enter No 65 due to problems with the new door access system </w:t>
            </w:r>
            <w:r w:rsidR="00213D3F">
              <w:t xml:space="preserve">and </w:t>
            </w:r>
            <w:r>
              <w:t>the meeting was held at Scotch Horn</w:t>
            </w:r>
            <w:r w:rsidR="00213D3F">
              <w:t xml:space="preserve">, </w:t>
            </w:r>
            <w:r>
              <w:t>start</w:t>
            </w:r>
            <w:r w:rsidR="00213D3F">
              <w:t xml:space="preserve">ing slightly </w:t>
            </w:r>
            <w:r>
              <w:t xml:space="preserve">late. </w:t>
            </w:r>
            <w:r>
              <w:rPr>
                <w:b/>
                <w:bCs/>
              </w:rPr>
              <w:t>ACTION: RR to progress with No 65.</w:t>
            </w:r>
          </w:p>
        </w:tc>
      </w:tr>
      <w:tr w:rsidR="009515C3" w:rsidRPr="009515C3" w14:paraId="24B5A04A" w14:textId="77777777" w:rsidTr="00B66A5E">
        <w:tc>
          <w:tcPr>
            <w:tcW w:w="392" w:type="dxa"/>
          </w:tcPr>
          <w:p w14:paraId="7928CBF9" w14:textId="77777777" w:rsidR="009515C3" w:rsidRPr="009515C3" w:rsidRDefault="009515C3" w:rsidP="009515C3">
            <w:pPr>
              <w:spacing w:after="160" w:line="259" w:lineRule="auto"/>
            </w:pPr>
            <w:r w:rsidRPr="009515C3">
              <w:t>2</w:t>
            </w:r>
          </w:p>
        </w:tc>
        <w:tc>
          <w:tcPr>
            <w:tcW w:w="10093" w:type="dxa"/>
          </w:tcPr>
          <w:p w14:paraId="18A83231" w14:textId="253BDB6F" w:rsidR="00EE3A38" w:rsidRDefault="00EE3A38" w:rsidP="00EE3A38">
            <w:pPr>
              <w:rPr>
                <w:b/>
                <w:bCs/>
              </w:rPr>
            </w:pPr>
            <w:r w:rsidRPr="00EE3A38">
              <w:rPr>
                <w:b/>
                <w:bCs/>
              </w:rPr>
              <w:t>Minutes from previous meeting</w:t>
            </w:r>
            <w:r w:rsidR="00B66A5E">
              <w:rPr>
                <w:b/>
                <w:bCs/>
              </w:rPr>
              <w:t xml:space="preserve"> and Matters Arising</w:t>
            </w:r>
            <w:r w:rsidR="00431EEB">
              <w:rPr>
                <w:b/>
                <w:bCs/>
              </w:rPr>
              <w:t xml:space="preserve"> (</w:t>
            </w:r>
            <w:r w:rsidR="00FB6102">
              <w:rPr>
                <w:b/>
                <w:bCs/>
              </w:rPr>
              <w:t>March</w:t>
            </w:r>
            <w:r w:rsidR="00431EEB">
              <w:rPr>
                <w:b/>
                <w:bCs/>
              </w:rPr>
              <w:t>)</w:t>
            </w:r>
          </w:p>
          <w:p w14:paraId="02AC837B" w14:textId="77777777" w:rsidR="00795BBD" w:rsidRDefault="00795BBD" w:rsidP="00EE3A38">
            <w:pPr>
              <w:rPr>
                <w:b/>
                <w:bCs/>
              </w:rPr>
            </w:pPr>
          </w:p>
          <w:p w14:paraId="738C26F9" w14:textId="401E4613" w:rsidR="00FB6102" w:rsidRDefault="00D40690" w:rsidP="00431EEB">
            <w:r>
              <w:t>We approved t</w:t>
            </w:r>
            <w:r w:rsidR="00FB6102">
              <w:t xml:space="preserve">he minutes </w:t>
            </w:r>
            <w:r w:rsidR="00B55832">
              <w:t xml:space="preserve">from </w:t>
            </w:r>
            <w:r w:rsidR="00B22049">
              <w:t xml:space="preserve">April, with a minor amendment. BH to correct and send to PR for adding </w:t>
            </w:r>
            <w:r>
              <w:t>to the website</w:t>
            </w:r>
            <w:r w:rsidR="00FB6102">
              <w:t>.</w:t>
            </w:r>
          </w:p>
          <w:p w14:paraId="5C260EEB" w14:textId="77777777" w:rsidR="00213D3F" w:rsidRDefault="00213D3F" w:rsidP="00431EEB"/>
          <w:p w14:paraId="5241CF56" w14:textId="604C4496" w:rsidR="003775FD" w:rsidRPr="001D7FBF" w:rsidRDefault="00FB6102" w:rsidP="00431EEB">
            <w:pPr>
              <w:rPr>
                <w:b/>
                <w:bCs/>
              </w:rPr>
            </w:pPr>
            <w:r>
              <w:t>Action Points:</w:t>
            </w:r>
            <w:r w:rsidR="00213D3F">
              <w:t xml:space="preserve"> </w:t>
            </w:r>
            <w:r w:rsidR="001D7FBF">
              <w:t xml:space="preserve">Hearing loop: </w:t>
            </w:r>
            <w:r w:rsidR="003775FD">
              <w:t xml:space="preserve"> </w:t>
            </w:r>
            <w:r w:rsidR="001D7FBF">
              <w:t>no update, to be progressed</w:t>
            </w:r>
            <w:r w:rsidR="007E52C6">
              <w:rPr>
                <w:b/>
                <w:bCs/>
              </w:rPr>
              <w:t>.</w:t>
            </w:r>
            <w:r w:rsidR="001D7FBF">
              <w:rPr>
                <w:b/>
                <w:bCs/>
              </w:rPr>
              <w:t xml:space="preserve"> </w:t>
            </w:r>
            <w:r w:rsidR="001D7FBF" w:rsidRPr="001D7FBF">
              <w:rPr>
                <w:b/>
                <w:bCs/>
              </w:rPr>
              <w:t>ACTION</w:t>
            </w:r>
            <w:r w:rsidR="001D7FBF">
              <w:t xml:space="preserve"> </w:t>
            </w:r>
            <w:r w:rsidR="001D7FBF">
              <w:rPr>
                <w:b/>
                <w:bCs/>
              </w:rPr>
              <w:t>RR &amp; MB</w:t>
            </w:r>
          </w:p>
          <w:p w14:paraId="2D25F85C" w14:textId="19F1BC17" w:rsidR="003775FD" w:rsidRPr="001D7FBF" w:rsidRDefault="003775FD" w:rsidP="001D7FBF">
            <w:pPr>
              <w:rPr>
                <w:b/>
                <w:bCs/>
              </w:rPr>
            </w:pPr>
          </w:p>
        </w:tc>
      </w:tr>
      <w:tr w:rsidR="00B11252" w:rsidRPr="009515C3" w14:paraId="558CEFF0" w14:textId="77777777" w:rsidTr="00B66A5E">
        <w:tc>
          <w:tcPr>
            <w:tcW w:w="392" w:type="dxa"/>
          </w:tcPr>
          <w:p w14:paraId="54DFFB8F" w14:textId="1ADDAA19" w:rsidR="00B11252" w:rsidRPr="009515C3" w:rsidRDefault="00B11252" w:rsidP="009515C3">
            <w:r>
              <w:lastRenderedPageBreak/>
              <w:t>3</w:t>
            </w:r>
          </w:p>
        </w:tc>
        <w:tc>
          <w:tcPr>
            <w:tcW w:w="10093" w:type="dxa"/>
          </w:tcPr>
          <w:p w14:paraId="726E091E" w14:textId="77777777" w:rsidR="0060627B" w:rsidRDefault="003775FD" w:rsidP="003775FD">
            <w:pPr>
              <w:rPr>
                <w:b/>
                <w:bCs/>
              </w:rPr>
            </w:pPr>
            <w:r w:rsidRPr="00244B43">
              <w:rPr>
                <w:b/>
                <w:bCs/>
              </w:rPr>
              <w:t>Suggestions:</w:t>
            </w:r>
          </w:p>
          <w:p w14:paraId="4E92DC31" w14:textId="43981239" w:rsidR="00B55832" w:rsidRPr="00244B43" w:rsidRDefault="004631D6" w:rsidP="003775FD">
            <w:pPr>
              <w:rPr>
                <w:b/>
                <w:bCs/>
              </w:rPr>
            </w:pPr>
            <w:r>
              <w:rPr>
                <w:b/>
                <w:bCs/>
              </w:rPr>
              <w:t>Feedback from previous minutes</w:t>
            </w:r>
          </w:p>
          <w:p w14:paraId="516BDFDB" w14:textId="77777777" w:rsidR="007E52C6" w:rsidRDefault="006074E8" w:rsidP="006074E8">
            <w:r w:rsidRPr="007E52C6">
              <w:rPr>
                <w:b/>
                <w:bCs/>
              </w:rPr>
              <w:t>Long Ashton</w:t>
            </w:r>
            <w:r>
              <w:t xml:space="preserve">: </w:t>
            </w:r>
          </w:p>
          <w:p w14:paraId="171B59D9" w14:textId="65BD462F" w:rsidR="000C05D4" w:rsidRPr="001D7FBF" w:rsidRDefault="001D7FBF" w:rsidP="001D7FBF">
            <w:pPr>
              <w:pStyle w:val="ListParagraph"/>
              <w:numPr>
                <w:ilvl w:val="0"/>
                <w:numId w:val="38"/>
              </w:numPr>
              <w:rPr>
                <w:b/>
                <w:bCs/>
              </w:rPr>
            </w:pPr>
            <w:r>
              <w:t xml:space="preserve">Knitted teddies for small children having blood test or injections. Felt to be a good idea, </w:t>
            </w:r>
            <w:r>
              <w:rPr>
                <w:b/>
                <w:bCs/>
              </w:rPr>
              <w:t>ACTION PR to establish numbers to ensure sufficient teddies in all surgeries.</w:t>
            </w:r>
          </w:p>
          <w:p w14:paraId="2EAB93E3" w14:textId="77777777" w:rsidR="000F3902" w:rsidRDefault="000F3902" w:rsidP="006074E8">
            <w:pPr>
              <w:rPr>
                <w:b/>
                <w:bCs/>
              </w:rPr>
            </w:pPr>
            <w:r>
              <w:rPr>
                <w:b/>
                <w:bCs/>
              </w:rPr>
              <w:t xml:space="preserve">Backwell: </w:t>
            </w:r>
          </w:p>
          <w:p w14:paraId="4A337182" w14:textId="40F9478C" w:rsidR="00F85B0A" w:rsidRPr="00896D1E" w:rsidRDefault="004631D6" w:rsidP="00F85B0A">
            <w:pPr>
              <w:pStyle w:val="ListParagraph"/>
              <w:numPr>
                <w:ilvl w:val="0"/>
                <w:numId w:val="30"/>
              </w:numPr>
            </w:pPr>
            <w:r>
              <w:t xml:space="preserve">In surgery </w:t>
            </w:r>
            <w:r w:rsidR="000F3902" w:rsidRPr="00896D1E">
              <w:t>BP machine</w:t>
            </w:r>
            <w:r>
              <w:t>s are not felt to be useful and home readings are more accurate</w:t>
            </w:r>
            <w:r w:rsidR="000F3902" w:rsidRPr="00896D1E">
              <w:t xml:space="preserve">, </w:t>
            </w:r>
            <w:r>
              <w:t xml:space="preserve">BP machine will not be replaced. </w:t>
            </w:r>
          </w:p>
          <w:p w14:paraId="73E61B6B" w14:textId="1306CF50" w:rsidR="00D40690" w:rsidRDefault="004631D6" w:rsidP="00D40690">
            <w:pPr>
              <w:pStyle w:val="ListParagraph"/>
              <w:numPr>
                <w:ilvl w:val="0"/>
                <w:numId w:val="30"/>
              </w:numPr>
            </w:pPr>
            <w:r>
              <w:t>Re-lining on road c</w:t>
            </w:r>
            <w:r w:rsidR="000F3902" w:rsidRPr="00896D1E">
              <w:t>ar parking spaces outside</w:t>
            </w:r>
            <w:r>
              <w:t xml:space="preserve"> surgery: </w:t>
            </w:r>
            <w:r w:rsidR="000F3902" w:rsidRPr="00896D1E">
              <w:t xml:space="preserve"> </w:t>
            </w:r>
            <w:r>
              <w:t>not within surgery remit</w:t>
            </w:r>
          </w:p>
          <w:p w14:paraId="2E59F7C2" w14:textId="23DCB2E8" w:rsidR="00F85B0A" w:rsidRDefault="004631D6" w:rsidP="00D40690">
            <w:pPr>
              <w:pStyle w:val="ListParagraph"/>
              <w:numPr>
                <w:ilvl w:val="0"/>
                <w:numId w:val="30"/>
              </w:numPr>
            </w:pPr>
            <w:r>
              <w:t xml:space="preserve">Not enough spaces in staff car park to allow patient </w:t>
            </w:r>
            <w:r w:rsidR="00D40690">
              <w:t>s</w:t>
            </w:r>
            <w:r w:rsidR="00F85B0A">
              <w:t xml:space="preserve">? </w:t>
            </w:r>
          </w:p>
          <w:p w14:paraId="6674AB40" w14:textId="77777777" w:rsidR="00D40690" w:rsidRDefault="00D40690" w:rsidP="00D40690">
            <w:pPr>
              <w:pStyle w:val="ListParagraph"/>
            </w:pPr>
          </w:p>
          <w:p w14:paraId="7760D8FC" w14:textId="77777777" w:rsidR="004631D6" w:rsidRDefault="004631D6" w:rsidP="004631D6">
            <w:pPr>
              <w:pStyle w:val="ListParagraph"/>
              <w:ind w:left="0"/>
            </w:pPr>
            <w:r w:rsidRPr="004631D6">
              <w:rPr>
                <w:b/>
                <w:bCs/>
              </w:rPr>
              <w:t>Suggestions from May and June</w:t>
            </w:r>
            <w:r>
              <w:t>.</w:t>
            </w:r>
          </w:p>
          <w:p w14:paraId="723EB402" w14:textId="77777777" w:rsidR="004631D6" w:rsidRDefault="004631D6" w:rsidP="004631D6">
            <w:pPr>
              <w:pStyle w:val="ListParagraph"/>
              <w:ind w:left="0"/>
            </w:pPr>
            <w:r>
              <w:t>Backwell: none</w:t>
            </w:r>
          </w:p>
          <w:p w14:paraId="27FD7823" w14:textId="77777777" w:rsidR="004631D6" w:rsidRDefault="004631D6" w:rsidP="004631D6">
            <w:pPr>
              <w:pStyle w:val="ListParagraph"/>
              <w:ind w:left="0"/>
            </w:pPr>
            <w:r>
              <w:t>LA: no one from LA present</w:t>
            </w:r>
          </w:p>
          <w:p w14:paraId="162B6166" w14:textId="77777777" w:rsidR="004631D6" w:rsidRDefault="004631D6" w:rsidP="004631D6">
            <w:pPr>
              <w:pStyle w:val="ListParagraph"/>
              <w:ind w:left="0"/>
            </w:pPr>
            <w:r>
              <w:t>Brockway: ReR had been unable to check</w:t>
            </w:r>
          </w:p>
          <w:p w14:paraId="4A627C6E" w14:textId="77777777" w:rsidR="004631D6" w:rsidRDefault="004631D6" w:rsidP="004631D6">
            <w:pPr>
              <w:pStyle w:val="ListParagraph"/>
              <w:ind w:left="0"/>
            </w:pPr>
            <w:r>
              <w:t>TH: 1. Repeat comment that in surgery music is annoying, see previous discussions</w:t>
            </w:r>
          </w:p>
          <w:p w14:paraId="2FC28C4B" w14:textId="6F76EF79" w:rsidR="004631D6" w:rsidRPr="000F3902" w:rsidRDefault="004631D6" w:rsidP="004631D6">
            <w:pPr>
              <w:pStyle w:val="ListParagraph"/>
              <w:numPr>
                <w:ilvl w:val="0"/>
                <w:numId w:val="38"/>
              </w:numPr>
            </w:pPr>
            <w:r>
              <w:t>Repeat, waiting room is not child friendly, could books be supplied? See previous discussions.</w:t>
            </w:r>
          </w:p>
        </w:tc>
      </w:tr>
      <w:tr w:rsidR="0060627B" w:rsidRPr="009515C3" w14:paraId="77F91191" w14:textId="77777777" w:rsidTr="00B66A5E">
        <w:tc>
          <w:tcPr>
            <w:tcW w:w="392" w:type="dxa"/>
          </w:tcPr>
          <w:p w14:paraId="2C38DCEC" w14:textId="2923E09D" w:rsidR="0060627B" w:rsidRDefault="0060627B" w:rsidP="009515C3">
            <w:r>
              <w:t>4</w:t>
            </w:r>
          </w:p>
        </w:tc>
        <w:tc>
          <w:tcPr>
            <w:tcW w:w="10093" w:type="dxa"/>
          </w:tcPr>
          <w:p w14:paraId="22993ADA" w14:textId="24972F50" w:rsidR="0060627B" w:rsidRDefault="00244B43" w:rsidP="00EE3A38">
            <w:pPr>
              <w:rPr>
                <w:b/>
                <w:bCs/>
              </w:rPr>
            </w:pPr>
            <w:r>
              <w:rPr>
                <w:b/>
                <w:bCs/>
              </w:rPr>
              <w:t>TMG input</w:t>
            </w:r>
          </w:p>
          <w:p w14:paraId="7D8A642D" w14:textId="77777777" w:rsidR="004631D6" w:rsidRDefault="004631D6" w:rsidP="00EE3A38">
            <w:pPr>
              <w:rPr>
                <w:b/>
                <w:bCs/>
              </w:rPr>
            </w:pPr>
          </w:p>
          <w:p w14:paraId="024D7F2D" w14:textId="77777777" w:rsidR="004631D6" w:rsidRDefault="004631D6" w:rsidP="004631D6">
            <w:r>
              <w:t>AGM Chair’s Summary:</w:t>
            </w:r>
            <w:r w:rsidRPr="00FB6102">
              <w:t xml:space="preserve"> </w:t>
            </w:r>
            <w:r>
              <w:t xml:space="preserve">The laminated versions may have been removed by receptionists. </w:t>
            </w:r>
            <w:r>
              <w:rPr>
                <w:b/>
                <w:bCs/>
              </w:rPr>
              <w:t xml:space="preserve">PR to investigate. </w:t>
            </w:r>
            <w:r>
              <w:t xml:space="preserve">Agreement that they should be left up for 4 months. </w:t>
            </w:r>
          </w:p>
          <w:p w14:paraId="02BFB032" w14:textId="77777777" w:rsidR="0023704F" w:rsidRDefault="0023704F" w:rsidP="004631D6"/>
          <w:p w14:paraId="6D1B8ECB" w14:textId="3B174029" w:rsidR="0023704F" w:rsidRDefault="0023704F" w:rsidP="004631D6">
            <w:r>
              <w:t>Age criteria ref Pharmacy First referrals</w:t>
            </w:r>
            <w:r w:rsidR="00213D3F">
              <w:t>:</w:t>
            </w:r>
            <w:r>
              <w:t xml:space="preserve"> PR said that </w:t>
            </w:r>
            <w:r w:rsidR="006C69A4">
              <w:t>all</w:t>
            </w:r>
            <w:r>
              <w:t xml:space="preserve"> these details are in the navigator pathways information. </w:t>
            </w:r>
            <w:r w:rsidR="006C69A4">
              <w:t>The navigator job is</w:t>
            </w:r>
            <w:r>
              <w:t xml:space="preserve"> complex</w:t>
            </w:r>
            <w:r w:rsidR="006C69A4">
              <w:t xml:space="preserve">, </w:t>
            </w:r>
            <w:r>
              <w:t>needing</w:t>
            </w:r>
            <w:r w:rsidR="006C69A4">
              <w:t xml:space="preserve"> an initial 3 week </w:t>
            </w:r>
            <w:r>
              <w:t xml:space="preserve"> intensive training </w:t>
            </w:r>
            <w:r w:rsidR="006C69A4">
              <w:t xml:space="preserve">period </w:t>
            </w:r>
            <w:r>
              <w:t>and newer staff may make errors.</w:t>
            </w:r>
          </w:p>
          <w:p w14:paraId="6D4383DF" w14:textId="77777777" w:rsidR="00795BBD" w:rsidRDefault="00795BBD" w:rsidP="00EE3A38">
            <w:pPr>
              <w:rPr>
                <w:b/>
                <w:bCs/>
              </w:rPr>
            </w:pPr>
          </w:p>
          <w:p w14:paraId="558B738E" w14:textId="0605493A" w:rsidR="0060627B" w:rsidRPr="005E6795" w:rsidRDefault="00244B43" w:rsidP="00244B43">
            <w:pPr>
              <w:rPr>
                <w:b/>
                <w:bCs/>
              </w:rPr>
            </w:pPr>
            <w:r>
              <w:t xml:space="preserve">Events Calendar: </w:t>
            </w:r>
            <w:r w:rsidR="0023704F">
              <w:t>In progress, an administrator is working on it</w:t>
            </w:r>
            <w:r w:rsidR="00213D3F">
              <w:t>.</w:t>
            </w:r>
            <w:r w:rsidR="0023704F">
              <w:t xml:space="preserve"> </w:t>
            </w:r>
            <w:r w:rsidR="005E6795">
              <w:rPr>
                <w:b/>
                <w:bCs/>
              </w:rPr>
              <w:t>ACTION: PR to report back at next meeting</w:t>
            </w:r>
          </w:p>
          <w:p w14:paraId="74B61948" w14:textId="77777777" w:rsidR="00244B43" w:rsidRDefault="00244B43" w:rsidP="00244B43"/>
          <w:p w14:paraId="14FCC469" w14:textId="2C404E79" w:rsidR="00244B43" w:rsidRDefault="0023704F" w:rsidP="00244B43">
            <w:r>
              <w:t>Breast Screening nonattendance analysis. Ongoing, lead by Dr Stamelos; results not yet available</w:t>
            </w:r>
            <w:r w:rsidR="00337336" w:rsidRPr="00166E91">
              <w:t xml:space="preserve"> </w:t>
            </w:r>
          </w:p>
          <w:p w14:paraId="7893D2D9" w14:textId="77777777" w:rsidR="0023704F" w:rsidRDefault="0023704F" w:rsidP="00244B43"/>
          <w:p w14:paraId="36C0316B" w14:textId="41505D44" w:rsidR="0023704F" w:rsidRDefault="0023704F" w:rsidP="00244B43">
            <w:r>
              <w:t>TMG updates on staffing issues likely to affect patients: PR said that where they know in advance they use social media, Facebook etc to notify patients. Recent notification was due to unprecedented skills and staff shortages. This was due to:</w:t>
            </w:r>
          </w:p>
          <w:p w14:paraId="5E95E378" w14:textId="7908560A" w:rsidR="0023704F" w:rsidRDefault="0023704F" w:rsidP="0023704F">
            <w:pPr>
              <w:pStyle w:val="ListParagraph"/>
              <w:numPr>
                <w:ilvl w:val="0"/>
                <w:numId w:val="39"/>
              </w:numPr>
            </w:pPr>
            <w:r>
              <w:t>Long term sickness</w:t>
            </w:r>
          </w:p>
          <w:p w14:paraId="703A8224" w14:textId="3457D44D" w:rsidR="0023704F" w:rsidRDefault="0023704F" w:rsidP="0023704F">
            <w:pPr>
              <w:pStyle w:val="ListParagraph"/>
              <w:numPr>
                <w:ilvl w:val="0"/>
                <w:numId w:val="39"/>
              </w:numPr>
            </w:pPr>
            <w:r>
              <w:t>Sickness</w:t>
            </w:r>
          </w:p>
          <w:p w14:paraId="2D4CD3B9" w14:textId="0BF044E8" w:rsidR="0023704F" w:rsidRDefault="0023704F" w:rsidP="0023704F">
            <w:pPr>
              <w:pStyle w:val="ListParagraph"/>
              <w:numPr>
                <w:ilvl w:val="0"/>
                <w:numId w:val="39"/>
              </w:numPr>
            </w:pPr>
            <w:r>
              <w:t>Holidays</w:t>
            </w:r>
          </w:p>
          <w:p w14:paraId="5191C946" w14:textId="380BCFEB" w:rsidR="0023704F" w:rsidRDefault="0023704F" w:rsidP="0023704F">
            <w:pPr>
              <w:pStyle w:val="ListParagraph"/>
              <w:numPr>
                <w:ilvl w:val="0"/>
                <w:numId w:val="39"/>
              </w:numPr>
            </w:pPr>
            <w:r>
              <w:t>Heatwave</w:t>
            </w:r>
          </w:p>
          <w:p w14:paraId="54C2D772" w14:textId="1A2AFCCE" w:rsidR="0023704F" w:rsidRDefault="0023704F" w:rsidP="0023704F">
            <w:pPr>
              <w:pStyle w:val="ListParagraph"/>
              <w:numPr>
                <w:ilvl w:val="0"/>
                <w:numId w:val="39"/>
              </w:numPr>
            </w:pPr>
            <w:r>
              <w:t>Training new staff</w:t>
            </w:r>
          </w:p>
          <w:p w14:paraId="419204A0" w14:textId="78A7D66C" w:rsidR="00916C9D" w:rsidRPr="006C69A4" w:rsidRDefault="006C69A4" w:rsidP="000C05D4">
            <w:r w:rsidRPr="006C69A4">
              <w:t>This situation impacts all areas of TMG and may result in delays or errors.</w:t>
            </w:r>
          </w:p>
          <w:p w14:paraId="18F52DBF" w14:textId="77777777" w:rsidR="006C69A4" w:rsidRDefault="006C69A4" w:rsidP="000C05D4">
            <w:pPr>
              <w:rPr>
                <w:b/>
                <w:bCs/>
              </w:rPr>
            </w:pPr>
          </w:p>
          <w:p w14:paraId="58B79021" w14:textId="77777777" w:rsidR="0023704F" w:rsidRDefault="0023704F" w:rsidP="000C05D4">
            <w:r w:rsidRPr="0023704F">
              <w:t>Response emails</w:t>
            </w:r>
            <w:r>
              <w:t xml:space="preserve"> from the Prescription Hub: these are generic, emails are monitored, the fastest way to get a repeat prescription is via the NHS app, or the website.</w:t>
            </w:r>
          </w:p>
          <w:p w14:paraId="31804DD6" w14:textId="77777777" w:rsidR="0023704F" w:rsidRDefault="0023704F" w:rsidP="000C05D4"/>
          <w:p w14:paraId="48652816" w14:textId="740E9452" w:rsidR="0023704F" w:rsidRDefault="0023704F" w:rsidP="000C05D4">
            <w:r>
              <w:t>Delays in GP approval: TMG aims for a 4 working day turn around</w:t>
            </w:r>
            <w:r w:rsidR="006C69A4">
              <w:t>, PR not aware of any significant delays. Several comments from members about how helpful the hub have been</w:t>
            </w:r>
          </w:p>
          <w:p w14:paraId="34FAE4DA" w14:textId="77777777" w:rsidR="006C69A4" w:rsidRDefault="006C69A4" w:rsidP="000C05D4"/>
          <w:p w14:paraId="475FCB1B" w14:textId="77777777" w:rsidR="006C69A4" w:rsidRDefault="006C69A4" w:rsidP="000C05D4">
            <w:r>
              <w:t>Protocols on out of stock and withdrawn medication: where they have advance notice then the pharmacist will identify alternatives and mark up patient records. It is more difficult if they do not have advance notice. If a patient is not notified, then this is down to human error.</w:t>
            </w:r>
          </w:p>
          <w:p w14:paraId="2B08BE38" w14:textId="77777777" w:rsidR="006C69A4" w:rsidRDefault="006C69A4" w:rsidP="000C05D4"/>
          <w:p w14:paraId="7735C0B4" w14:textId="77777777" w:rsidR="006C69A4" w:rsidRDefault="006C69A4" w:rsidP="000C05D4">
            <w:r>
              <w:t>Incorrect appointment links received. The appointment link system is complex, any issues may be due to human error. See notes below about training needs for</w:t>
            </w:r>
            <w:r w:rsidR="00AC4143">
              <w:t xml:space="preserve"> care navigators.</w:t>
            </w:r>
          </w:p>
          <w:p w14:paraId="7022877F" w14:textId="77777777" w:rsidR="00AC4143" w:rsidRDefault="00AC4143" w:rsidP="000C05D4"/>
          <w:p w14:paraId="1C80102B" w14:textId="3B17BF1C" w:rsidR="00AC4143" w:rsidRPr="0023704F" w:rsidRDefault="00AC4143" w:rsidP="000C05D4">
            <w:r>
              <w:t>National Neighbourhood Health Implementation Programme: a person from this programme will be invited to speak to the PPG in September.</w:t>
            </w:r>
          </w:p>
        </w:tc>
      </w:tr>
      <w:tr w:rsidR="00916C9D" w:rsidRPr="009515C3" w14:paraId="1FB46985" w14:textId="77777777" w:rsidTr="00B66A5E">
        <w:tc>
          <w:tcPr>
            <w:tcW w:w="392" w:type="dxa"/>
          </w:tcPr>
          <w:p w14:paraId="6BB2D29C" w14:textId="5CB5A53A" w:rsidR="00916C9D" w:rsidRDefault="00916C9D" w:rsidP="009515C3">
            <w:r>
              <w:t>5</w:t>
            </w:r>
          </w:p>
        </w:tc>
        <w:tc>
          <w:tcPr>
            <w:tcW w:w="10093" w:type="dxa"/>
          </w:tcPr>
          <w:p w14:paraId="3549394D" w14:textId="67626351" w:rsidR="00F85B0A" w:rsidRDefault="00916C9D" w:rsidP="00EE3A38">
            <w:r>
              <w:rPr>
                <w:b/>
                <w:bCs/>
              </w:rPr>
              <w:t>NTC input</w:t>
            </w:r>
            <w:r w:rsidR="00D40690">
              <w:rPr>
                <w:b/>
                <w:bCs/>
              </w:rPr>
              <w:t xml:space="preserve">: </w:t>
            </w:r>
            <w:r>
              <w:t>HO not present.</w:t>
            </w:r>
          </w:p>
          <w:p w14:paraId="4646A854" w14:textId="452E7D10" w:rsidR="00916C9D" w:rsidRPr="00916C9D" w:rsidRDefault="00916C9D" w:rsidP="00EE3A38"/>
        </w:tc>
      </w:tr>
      <w:tr w:rsidR="00F85B0A" w:rsidRPr="009515C3" w14:paraId="596316EB" w14:textId="77777777" w:rsidTr="00B66A5E">
        <w:tc>
          <w:tcPr>
            <w:tcW w:w="392" w:type="dxa"/>
          </w:tcPr>
          <w:p w14:paraId="3585E792" w14:textId="5C26D394" w:rsidR="00F85B0A" w:rsidRDefault="00F85B0A" w:rsidP="009515C3">
            <w:r>
              <w:t>6</w:t>
            </w:r>
          </w:p>
        </w:tc>
        <w:tc>
          <w:tcPr>
            <w:tcW w:w="10093" w:type="dxa"/>
          </w:tcPr>
          <w:p w14:paraId="23D9DC45" w14:textId="190B78C1" w:rsidR="00F85B0A" w:rsidRDefault="00F85B0A" w:rsidP="00EE3A38">
            <w:pPr>
              <w:rPr>
                <w:b/>
                <w:bCs/>
              </w:rPr>
            </w:pPr>
            <w:r>
              <w:rPr>
                <w:b/>
                <w:bCs/>
              </w:rPr>
              <w:t>Events</w:t>
            </w:r>
            <w:r w:rsidR="007E52C6">
              <w:rPr>
                <w:b/>
                <w:bCs/>
              </w:rPr>
              <w:t xml:space="preserve"> and Activities</w:t>
            </w:r>
          </w:p>
          <w:p w14:paraId="57665054" w14:textId="77777777" w:rsidR="007E52C6" w:rsidRDefault="007E52C6" w:rsidP="00EE3A38">
            <w:pPr>
              <w:rPr>
                <w:b/>
                <w:bCs/>
              </w:rPr>
            </w:pPr>
          </w:p>
          <w:p w14:paraId="5A7B6175" w14:textId="77777777" w:rsidR="00A26388" w:rsidRDefault="00144283" w:rsidP="00EE3A38">
            <w:r w:rsidRPr="00144283">
              <w:t>Diabetes Distress Talk</w:t>
            </w:r>
            <w:r>
              <w:rPr>
                <w:b/>
                <w:bCs/>
              </w:rPr>
              <w:t xml:space="preserve"> </w:t>
            </w:r>
            <w:r w:rsidRPr="00144283">
              <w:t xml:space="preserve">as part of Diabetes Week: </w:t>
            </w:r>
          </w:p>
          <w:p w14:paraId="5FFA31A8" w14:textId="77777777" w:rsidR="00213D3F" w:rsidRPr="00144283" w:rsidRDefault="00A26388" w:rsidP="00213D3F">
            <w:r>
              <w:t xml:space="preserve">This was very well attended due primarily to TMG text messages, and messages in social media. The room in No 65 had to converted to theatre style. </w:t>
            </w:r>
            <w:r w:rsidR="00213D3F">
              <w:t xml:space="preserve">Thanks to Jamie Swiston for attending. </w:t>
            </w:r>
            <w:r>
              <w:t>Dr Sarah Bennett talked about the project which is designed to support people with the long term distress of managing the condition.  We felt that Dr Bennett talked very fast and was very project specific rather than talking about the condition</w:t>
            </w:r>
            <w:r w:rsidR="00213D3F">
              <w:t xml:space="preserve"> or the sort of things that would relieve diabetes distress</w:t>
            </w:r>
            <w:r>
              <w:t xml:space="preserve">; she would have benefitted from a projector so that attendees could see the images she was referring to. </w:t>
            </w:r>
            <w:r w:rsidR="00213D3F">
              <w:t xml:space="preserve">The project is only recruiting people with T2 diabetes, and they are offering financial incentives to participate, although the screening is very tight. The resulting app may well be of benefit to people with T1 too. </w:t>
            </w:r>
          </w:p>
          <w:p w14:paraId="0CF32A06" w14:textId="1C4FF1D8" w:rsidR="00A26388" w:rsidRPr="00A26388" w:rsidRDefault="00A26388" w:rsidP="00EE3A38">
            <w:pPr>
              <w:rPr>
                <w:b/>
                <w:bCs/>
              </w:rPr>
            </w:pPr>
            <w:r>
              <w:rPr>
                <w:b/>
                <w:bCs/>
              </w:rPr>
              <w:t xml:space="preserve">ACTION: 1. To request people to register in advance so that numbers can be gauged better. 2, to ask speakers to specify </w:t>
            </w:r>
            <w:r w:rsidR="001301BA">
              <w:rPr>
                <w:b/>
                <w:bCs/>
              </w:rPr>
              <w:t>their requirements for presentation</w:t>
            </w:r>
            <w:r w:rsidR="00213D3F">
              <w:rPr>
                <w:b/>
                <w:bCs/>
              </w:rPr>
              <w:t xml:space="preserve"> and to be more specific as to content.</w:t>
            </w:r>
          </w:p>
          <w:p w14:paraId="3F3415E9" w14:textId="77777777" w:rsidR="00144283" w:rsidRDefault="00144283" w:rsidP="007E52C6"/>
          <w:p w14:paraId="79734816" w14:textId="4C39572C" w:rsidR="007E52C6" w:rsidRDefault="00F85B0A" w:rsidP="007E52C6">
            <w:r>
              <w:t>Farmers Market</w:t>
            </w:r>
            <w:r w:rsidR="00AC4143">
              <w:t xml:space="preserve"> 18</w:t>
            </w:r>
            <w:r w:rsidR="00AC4143" w:rsidRPr="00AC4143">
              <w:rPr>
                <w:vertAlign w:val="superscript"/>
              </w:rPr>
              <w:t>th</w:t>
            </w:r>
            <w:r w:rsidR="00AC4143">
              <w:t xml:space="preserve"> July</w:t>
            </w:r>
            <w:r>
              <w:t xml:space="preserve">: </w:t>
            </w:r>
          </w:p>
          <w:p w14:paraId="03195A45" w14:textId="39DAF3E8" w:rsidR="00F85B0A" w:rsidRDefault="00F85B0A" w:rsidP="007E52C6">
            <w:pPr>
              <w:pStyle w:val="ListParagraph"/>
              <w:numPr>
                <w:ilvl w:val="0"/>
                <w:numId w:val="31"/>
              </w:numPr>
            </w:pPr>
            <w:r>
              <w:t>Themes</w:t>
            </w:r>
            <w:r w:rsidR="00244424">
              <w:t xml:space="preserve"> and Format</w:t>
            </w:r>
            <w:r>
              <w:t xml:space="preserve">: </w:t>
            </w:r>
          </w:p>
          <w:p w14:paraId="246D3F72" w14:textId="0C932129" w:rsidR="001301BA" w:rsidRDefault="00F85B0A" w:rsidP="00F93475">
            <w:pPr>
              <w:pStyle w:val="ListParagraph"/>
              <w:numPr>
                <w:ilvl w:val="1"/>
                <w:numId w:val="31"/>
              </w:numPr>
            </w:pPr>
            <w:r>
              <w:t xml:space="preserve">BP / AF: TMG had confirmed that </w:t>
            </w:r>
            <w:r w:rsidR="001301BA">
              <w:t>Dr Pepper</w:t>
            </w:r>
            <w:r>
              <w:t xml:space="preserve"> and a nurse would be in attendance</w:t>
            </w:r>
            <w:r w:rsidR="00AC4143">
              <w:t>, leaflets remaining from 20325.</w:t>
            </w:r>
          </w:p>
          <w:p w14:paraId="33CB9CAF" w14:textId="59658344" w:rsidR="00F85B0A" w:rsidRDefault="00F85B0A" w:rsidP="00F93475">
            <w:pPr>
              <w:pStyle w:val="ListParagraph"/>
              <w:numPr>
                <w:ilvl w:val="1"/>
                <w:numId w:val="31"/>
              </w:numPr>
            </w:pPr>
            <w:r>
              <w:t>Breast Screening</w:t>
            </w:r>
            <w:r w:rsidR="00AC4143">
              <w:t xml:space="preserve">: DT gave more information, </w:t>
            </w:r>
            <w:r w:rsidR="001301BA">
              <w:t xml:space="preserve">possibly a representative will be there, plus leaflets. </w:t>
            </w:r>
            <w:r w:rsidR="00AC4143">
              <w:t>D</w:t>
            </w:r>
            <w:r w:rsidR="001301BA">
              <w:t>S</w:t>
            </w:r>
            <w:r w:rsidR="00AC4143">
              <w:t xml:space="preserve"> gave a bag of pink knitted boobs, from the Pink event.</w:t>
            </w:r>
          </w:p>
          <w:p w14:paraId="6D7B2A74" w14:textId="65541F52" w:rsidR="00244424" w:rsidRDefault="00244424" w:rsidP="007E52C6">
            <w:pPr>
              <w:pStyle w:val="ListParagraph"/>
              <w:numPr>
                <w:ilvl w:val="1"/>
                <w:numId w:val="31"/>
              </w:numPr>
            </w:pPr>
            <w:r>
              <w:t xml:space="preserve">Prostate Cancer </w:t>
            </w:r>
            <w:r w:rsidR="00AC4143">
              <w:t>DT gave more information, probably a representative from Prospect, plus a banner and leaflets</w:t>
            </w:r>
            <w:r w:rsidR="00896D1A">
              <w:t xml:space="preserve"> </w:t>
            </w:r>
          </w:p>
          <w:p w14:paraId="57C65AD1" w14:textId="592ABCB7" w:rsidR="00244424" w:rsidRDefault="00244424" w:rsidP="007E52C6">
            <w:pPr>
              <w:pStyle w:val="ListParagraph"/>
              <w:numPr>
                <w:ilvl w:val="1"/>
                <w:numId w:val="31"/>
              </w:numPr>
            </w:pPr>
            <w:r>
              <w:t>Similar format to last year, DT said there was plenty of board space.</w:t>
            </w:r>
          </w:p>
          <w:p w14:paraId="665598ED" w14:textId="1C03BCC2" w:rsidR="00AC4143" w:rsidRDefault="00AC4143" w:rsidP="007E52C6">
            <w:pPr>
              <w:pStyle w:val="ListParagraph"/>
              <w:numPr>
                <w:ilvl w:val="1"/>
                <w:numId w:val="31"/>
              </w:numPr>
            </w:pPr>
            <w:r>
              <w:t>PPG/ Suggestion Box.</w:t>
            </w:r>
          </w:p>
          <w:p w14:paraId="4664065E" w14:textId="77777777" w:rsidR="00244424" w:rsidRDefault="00244424" w:rsidP="00244424">
            <w:pPr>
              <w:ind w:left="720"/>
            </w:pPr>
          </w:p>
          <w:p w14:paraId="0C8E80CB" w14:textId="3B6E09E4" w:rsidR="00244424" w:rsidRDefault="00244424" w:rsidP="007E52C6">
            <w:pPr>
              <w:pStyle w:val="ListParagraph"/>
              <w:numPr>
                <w:ilvl w:val="0"/>
                <w:numId w:val="31"/>
              </w:numPr>
            </w:pPr>
            <w:r>
              <w:t xml:space="preserve">Volunteers: </w:t>
            </w:r>
          </w:p>
          <w:tbl>
            <w:tblPr>
              <w:tblStyle w:val="TableGrid"/>
              <w:tblW w:w="0" w:type="auto"/>
              <w:tblInd w:w="720" w:type="dxa"/>
              <w:tblLook w:val="04A0" w:firstRow="1" w:lastRow="0" w:firstColumn="1" w:lastColumn="0" w:noHBand="0" w:noVBand="1"/>
            </w:tblPr>
            <w:tblGrid>
              <w:gridCol w:w="3103"/>
              <w:gridCol w:w="5307"/>
            </w:tblGrid>
            <w:tr w:rsidR="00244424" w14:paraId="72173E7D" w14:textId="77777777" w:rsidTr="00244424">
              <w:tc>
                <w:tcPr>
                  <w:tcW w:w="3103" w:type="dxa"/>
                </w:tcPr>
                <w:p w14:paraId="6C36FDCB" w14:textId="193A2457" w:rsidR="00244424" w:rsidRDefault="00244424" w:rsidP="00244424">
                  <w:r>
                    <w:t>Friday set up</w:t>
                  </w:r>
                </w:p>
              </w:tc>
              <w:tc>
                <w:tcPr>
                  <w:tcW w:w="5307" w:type="dxa"/>
                </w:tcPr>
                <w:p w14:paraId="14B336D5" w14:textId="682446F2" w:rsidR="00244424" w:rsidRDefault="00244424" w:rsidP="00244424">
                  <w:r>
                    <w:t xml:space="preserve">Barbara, Diana, Rosemary, Richard, </w:t>
                  </w:r>
                </w:p>
              </w:tc>
            </w:tr>
            <w:tr w:rsidR="00244424" w14:paraId="1CB1BE2F" w14:textId="77777777" w:rsidTr="00244424">
              <w:tc>
                <w:tcPr>
                  <w:tcW w:w="3103" w:type="dxa"/>
                </w:tcPr>
                <w:p w14:paraId="00C534BB" w14:textId="744E42F6" w:rsidR="00244424" w:rsidRDefault="00244424" w:rsidP="00244424">
                  <w:r>
                    <w:t>Saturday Set Up: 8.30 -9.30</w:t>
                  </w:r>
                </w:p>
              </w:tc>
              <w:tc>
                <w:tcPr>
                  <w:tcW w:w="5307" w:type="dxa"/>
                </w:tcPr>
                <w:p w14:paraId="28848C07" w14:textId="1D4F7321" w:rsidR="00244424" w:rsidRDefault="00244424" w:rsidP="00244424">
                  <w:r>
                    <w:t>Barbara, Diana, Peter</w:t>
                  </w:r>
                  <w:r w:rsidR="00AC4143">
                    <w:t>, Richard</w:t>
                  </w:r>
                </w:p>
              </w:tc>
            </w:tr>
            <w:tr w:rsidR="00244424" w14:paraId="07CE2F1D" w14:textId="77777777" w:rsidTr="00244424">
              <w:tc>
                <w:tcPr>
                  <w:tcW w:w="3103" w:type="dxa"/>
                </w:tcPr>
                <w:p w14:paraId="69D9E3DE" w14:textId="7018E187" w:rsidR="00244424" w:rsidRDefault="00244424" w:rsidP="00244424">
                  <w:r>
                    <w:t xml:space="preserve">Saturday, 9.30 – 11.00 </w:t>
                  </w:r>
                </w:p>
              </w:tc>
              <w:tc>
                <w:tcPr>
                  <w:tcW w:w="5307" w:type="dxa"/>
                </w:tcPr>
                <w:p w14:paraId="6707B0D6" w14:textId="41F0CDEE" w:rsidR="00244424" w:rsidRDefault="00244424" w:rsidP="00244424">
                  <w:r>
                    <w:t>Peter</w:t>
                  </w:r>
                  <w:r w:rsidR="00AC4143">
                    <w:t>, Helen, Catherine</w:t>
                  </w:r>
                </w:p>
              </w:tc>
            </w:tr>
            <w:tr w:rsidR="00244424" w14:paraId="576F63CB" w14:textId="77777777" w:rsidTr="00244424">
              <w:tc>
                <w:tcPr>
                  <w:tcW w:w="3103" w:type="dxa"/>
                </w:tcPr>
                <w:p w14:paraId="3180ECA2" w14:textId="6B45A9B1" w:rsidR="00244424" w:rsidRDefault="00244424" w:rsidP="00244424">
                  <w:r>
                    <w:t>Saturday 11.00 – 13.00</w:t>
                  </w:r>
                </w:p>
              </w:tc>
              <w:tc>
                <w:tcPr>
                  <w:tcW w:w="5307" w:type="dxa"/>
                </w:tcPr>
                <w:p w14:paraId="3A02D114" w14:textId="15F31C8E" w:rsidR="00244424" w:rsidRDefault="00244424" w:rsidP="00244424">
                  <w:r>
                    <w:t>Ruth, Diane, Possibly Rosemary</w:t>
                  </w:r>
                  <w:r w:rsidR="00AC4143">
                    <w:t>, Catherine</w:t>
                  </w:r>
                </w:p>
              </w:tc>
            </w:tr>
            <w:tr w:rsidR="00244424" w14:paraId="12AA7385" w14:textId="77777777" w:rsidTr="00244424">
              <w:tc>
                <w:tcPr>
                  <w:tcW w:w="3103" w:type="dxa"/>
                </w:tcPr>
                <w:p w14:paraId="0AC77383" w14:textId="23D035E1" w:rsidR="00244424" w:rsidRDefault="00244424" w:rsidP="00244424">
                  <w:r>
                    <w:t>Clear down 13.00 – 14.00</w:t>
                  </w:r>
                </w:p>
              </w:tc>
              <w:tc>
                <w:tcPr>
                  <w:tcW w:w="5307" w:type="dxa"/>
                </w:tcPr>
                <w:p w14:paraId="20A71A7F" w14:textId="3C0733F8" w:rsidR="00244424" w:rsidRDefault="00AC4143" w:rsidP="00244424">
                  <w:r>
                    <w:t>Richard, Barbara, Catherine, Diane.</w:t>
                  </w:r>
                </w:p>
              </w:tc>
            </w:tr>
          </w:tbl>
          <w:p w14:paraId="719DF1DD" w14:textId="77777777" w:rsidR="00896D1A" w:rsidRDefault="00896D1A" w:rsidP="00244424">
            <w:pPr>
              <w:ind w:left="720"/>
              <w:rPr>
                <w:b/>
                <w:bCs/>
              </w:rPr>
            </w:pPr>
          </w:p>
          <w:p w14:paraId="57EE14C7" w14:textId="77777777" w:rsidR="00896D1A" w:rsidRDefault="00896D1A" w:rsidP="00244424">
            <w:pPr>
              <w:ind w:left="720"/>
            </w:pPr>
          </w:p>
          <w:p w14:paraId="09C93A28" w14:textId="548365B5" w:rsidR="00896D1A" w:rsidRDefault="00896D1A" w:rsidP="007E52C6">
            <w:r>
              <w:t>Tithe Barn Dance Event for &gt;50s</w:t>
            </w:r>
          </w:p>
          <w:p w14:paraId="54010B3B" w14:textId="7959A47A" w:rsidR="00896D1A" w:rsidRDefault="00896D1A" w:rsidP="00273A0B">
            <w:pPr>
              <w:pStyle w:val="ListParagraph"/>
              <w:numPr>
                <w:ilvl w:val="0"/>
                <w:numId w:val="37"/>
              </w:numPr>
            </w:pPr>
            <w:r>
              <w:t>Volunteers: Diana</w:t>
            </w:r>
            <w:r w:rsidR="001301BA">
              <w:t>,</w:t>
            </w:r>
            <w:r>
              <w:t xml:space="preserve"> Diane, </w:t>
            </w:r>
            <w:r w:rsidR="00AC4143">
              <w:t xml:space="preserve">Catherine, </w:t>
            </w:r>
            <w:r>
              <w:t>possibly Richard</w:t>
            </w:r>
            <w:r w:rsidR="009645CE">
              <w:t>.</w:t>
            </w:r>
          </w:p>
          <w:p w14:paraId="36941B31" w14:textId="77777777" w:rsidR="009645CE" w:rsidRDefault="009645CE" w:rsidP="009645CE">
            <w:pPr>
              <w:pStyle w:val="ListParagraph"/>
              <w:ind w:left="1440"/>
            </w:pPr>
          </w:p>
          <w:p w14:paraId="18B1F89D" w14:textId="100580A2" w:rsidR="009645CE" w:rsidRDefault="009645CE" w:rsidP="007E52C6">
            <w:r>
              <w:t xml:space="preserve">RSVP Befriending: </w:t>
            </w:r>
            <w:r w:rsidR="00144283">
              <w:t>no feedback, carry forward</w:t>
            </w:r>
          </w:p>
          <w:p w14:paraId="7D719C42" w14:textId="77777777" w:rsidR="009645CE" w:rsidRDefault="009645CE" w:rsidP="009645CE">
            <w:pPr>
              <w:pStyle w:val="ListParagraph"/>
            </w:pPr>
          </w:p>
          <w:p w14:paraId="66B4AA6D" w14:textId="6A9AFB2A" w:rsidR="009645CE" w:rsidRDefault="009645CE" w:rsidP="00144283">
            <w:r>
              <w:t xml:space="preserve">Chronic Pain: </w:t>
            </w:r>
            <w:r w:rsidR="00144283">
              <w:t>no feedback, carry forward</w:t>
            </w:r>
          </w:p>
          <w:p w14:paraId="2F35D596" w14:textId="77777777" w:rsidR="00144283" w:rsidRDefault="00144283" w:rsidP="00144283"/>
          <w:p w14:paraId="1319FABC" w14:textId="6C0EBD96" w:rsidR="009645CE" w:rsidRDefault="009645CE" w:rsidP="007E52C6">
            <w:r>
              <w:t xml:space="preserve">Men’s Health: </w:t>
            </w:r>
            <w:r w:rsidR="00144283">
              <w:t>This has been cancelled for 2026 and rescheduled for 2027.</w:t>
            </w:r>
          </w:p>
          <w:p w14:paraId="6D11A7E6" w14:textId="2CC0ABA3" w:rsidR="00F85B0A" w:rsidRDefault="00F85B0A" w:rsidP="00EE3A38">
            <w:pPr>
              <w:rPr>
                <w:b/>
                <w:bCs/>
              </w:rPr>
            </w:pPr>
          </w:p>
        </w:tc>
      </w:tr>
      <w:tr w:rsidR="009515C3" w:rsidRPr="009515C3" w14:paraId="60EE72E9" w14:textId="77777777" w:rsidTr="00B66A5E">
        <w:tc>
          <w:tcPr>
            <w:tcW w:w="392" w:type="dxa"/>
          </w:tcPr>
          <w:p w14:paraId="66D2F991" w14:textId="1253214B" w:rsidR="009515C3" w:rsidRPr="009515C3" w:rsidRDefault="004B32E3" w:rsidP="009515C3">
            <w:pPr>
              <w:spacing w:after="160" w:line="259" w:lineRule="auto"/>
            </w:pPr>
            <w:r>
              <w:t>7</w:t>
            </w:r>
          </w:p>
        </w:tc>
        <w:tc>
          <w:tcPr>
            <w:tcW w:w="10093" w:type="dxa"/>
          </w:tcPr>
          <w:p w14:paraId="477A63D2" w14:textId="70A5F00B" w:rsidR="00EE3A38" w:rsidRDefault="00EE3A38" w:rsidP="00EE3A38">
            <w:r w:rsidRPr="00EE3A38">
              <w:rPr>
                <w:b/>
                <w:bCs/>
              </w:rPr>
              <w:t>Treasurers Report.</w:t>
            </w:r>
            <w:r w:rsidR="0060627B">
              <w:rPr>
                <w:b/>
                <w:bCs/>
              </w:rPr>
              <w:t xml:space="preserve"> </w:t>
            </w:r>
          </w:p>
          <w:p w14:paraId="3B0606E7" w14:textId="77777777" w:rsidR="00795BBD" w:rsidRPr="0060627B" w:rsidRDefault="00795BBD" w:rsidP="00EE3A38"/>
          <w:p w14:paraId="3D543BA4" w14:textId="2AFE7C84" w:rsidR="00EE3A38" w:rsidRPr="00EE3A38" w:rsidRDefault="00EE3A38" w:rsidP="00EE3A38">
            <w:r w:rsidRPr="00EE3A38">
              <w:t>Account Balance:</w:t>
            </w:r>
            <w:r w:rsidR="003E7CCC">
              <w:t xml:space="preserve"> </w:t>
            </w:r>
            <w:r w:rsidR="00527E2A">
              <w:t>£1</w:t>
            </w:r>
            <w:r w:rsidR="00356CCB">
              <w:t>151</w:t>
            </w:r>
            <w:r w:rsidR="00527E2A">
              <w:t>-</w:t>
            </w:r>
            <w:r w:rsidR="00356CCB">
              <w:t>0</w:t>
            </w:r>
            <w:r w:rsidR="00527E2A">
              <w:t>9</w:t>
            </w:r>
          </w:p>
          <w:p w14:paraId="6380DFF0" w14:textId="18A19837" w:rsidR="00EE3A38" w:rsidRPr="00EE3A38" w:rsidRDefault="00EE3A38" w:rsidP="00EE3A38">
            <w:r w:rsidRPr="00EE3A38">
              <w:t>Designated funds</w:t>
            </w:r>
            <w:r w:rsidR="003E7CCC">
              <w:t>:</w:t>
            </w:r>
            <w:r w:rsidRPr="00EE3A38">
              <w:t xml:space="preserve"> </w:t>
            </w:r>
            <w:r w:rsidR="0060627B">
              <w:t>£1</w:t>
            </w:r>
            <w:r w:rsidR="00356CCB">
              <w:t>06</w:t>
            </w:r>
            <w:r w:rsidR="0060627B">
              <w:t>1.05</w:t>
            </w:r>
          </w:p>
          <w:p w14:paraId="23227447" w14:textId="4FBBC609" w:rsidR="009515C3" w:rsidRDefault="00EE3A38" w:rsidP="007B401F">
            <w:r w:rsidRPr="00EE3A38">
              <w:t>Non designated funds</w:t>
            </w:r>
            <w:r w:rsidR="003E7CCC">
              <w:t xml:space="preserve">: </w:t>
            </w:r>
            <w:r w:rsidRPr="00EE3A38">
              <w:t xml:space="preserve"> </w:t>
            </w:r>
            <w:r w:rsidR="0060627B">
              <w:t>£</w:t>
            </w:r>
            <w:r w:rsidR="00144283">
              <w:t>90</w:t>
            </w:r>
            <w:r w:rsidR="00356CCB">
              <w:t xml:space="preserve">.04 </w:t>
            </w:r>
            <w:r w:rsidR="00527E2A">
              <w:t xml:space="preserve"> </w:t>
            </w:r>
          </w:p>
          <w:p w14:paraId="69DB4C3C" w14:textId="77777777" w:rsidR="00356CCB" w:rsidRDefault="00356CCB" w:rsidP="007B401F"/>
          <w:p w14:paraId="5F49F3B8" w14:textId="380C0683" w:rsidR="00E000A7" w:rsidRPr="00144283" w:rsidRDefault="005E6795" w:rsidP="00144283">
            <w:pPr>
              <w:rPr>
                <w:b/>
                <w:bCs/>
              </w:rPr>
            </w:pPr>
            <w:r>
              <w:t>P</w:t>
            </w:r>
            <w:r w:rsidR="00144283">
              <w:t xml:space="preserve">ublic </w:t>
            </w:r>
            <w:r>
              <w:t>L</w:t>
            </w:r>
            <w:r w:rsidR="00144283">
              <w:t>iability and Personal Liability insurance</w:t>
            </w:r>
            <w:r w:rsidR="00356CCB">
              <w:t xml:space="preserve">: </w:t>
            </w:r>
            <w:r>
              <w:t xml:space="preserve"> </w:t>
            </w:r>
            <w:r w:rsidR="00144283">
              <w:t xml:space="preserve">RR and PR in discussion. </w:t>
            </w:r>
            <w:r w:rsidR="00144283" w:rsidRPr="00144283">
              <w:rPr>
                <w:b/>
                <w:bCs/>
              </w:rPr>
              <w:t>ACTION: PR to produce a document.</w:t>
            </w:r>
          </w:p>
          <w:p w14:paraId="2528B5CE" w14:textId="77777777" w:rsidR="00144283" w:rsidRDefault="00144283" w:rsidP="00144283"/>
          <w:p w14:paraId="1725988E" w14:textId="6CB2ECED" w:rsidR="00356CCB" w:rsidRDefault="001301BA" w:rsidP="00B66A5E">
            <w:pPr>
              <w:rPr>
                <w:b/>
                <w:bCs/>
              </w:rPr>
            </w:pPr>
            <w:r>
              <w:t>Terms of hire for No65: R</w:t>
            </w:r>
            <w:r w:rsidR="00356CCB">
              <w:t xml:space="preserve">isk Assessments: </w:t>
            </w:r>
            <w:r w:rsidR="00356CCB" w:rsidRPr="00144283">
              <w:t xml:space="preserve">PN </w:t>
            </w:r>
            <w:r w:rsidR="00144283" w:rsidRPr="00144283">
              <w:t>followed this up and has provided documents to the committee.</w:t>
            </w:r>
            <w:r w:rsidR="00144283">
              <w:rPr>
                <w:b/>
                <w:bCs/>
              </w:rPr>
              <w:t xml:space="preserve"> </w:t>
            </w:r>
            <w:r>
              <w:rPr>
                <w:b/>
                <w:bCs/>
              </w:rPr>
              <w:t xml:space="preserve">ACTION </w:t>
            </w:r>
            <w:r w:rsidR="00144283">
              <w:rPr>
                <w:b/>
                <w:bCs/>
              </w:rPr>
              <w:t>Committee to action where appropriate.</w:t>
            </w:r>
          </w:p>
          <w:p w14:paraId="5A6DDB91" w14:textId="77777777" w:rsidR="00356CCB" w:rsidRDefault="00356CCB" w:rsidP="00B66A5E">
            <w:pPr>
              <w:rPr>
                <w:b/>
                <w:bCs/>
              </w:rPr>
            </w:pPr>
          </w:p>
          <w:p w14:paraId="454AFA19" w14:textId="1EF160BE" w:rsidR="00356CCB" w:rsidRPr="00B55832" w:rsidRDefault="00144283" w:rsidP="00B66A5E">
            <w:pPr>
              <w:rPr>
                <w:b/>
                <w:bCs/>
              </w:rPr>
            </w:pPr>
            <w:r>
              <w:t>N</w:t>
            </w:r>
            <w:r w:rsidR="00356CCB">
              <w:t xml:space="preserve">ailsea Shedders </w:t>
            </w:r>
            <w:r>
              <w:t xml:space="preserve">do </w:t>
            </w:r>
            <w:r w:rsidR="00356CCB">
              <w:t>offer a PAT testing service</w:t>
            </w:r>
            <w:r>
              <w:t xml:space="preserve"> for laptops etc where they are in use in public or hired spaces.</w:t>
            </w:r>
            <w:r w:rsidR="00356CCB">
              <w:t xml:space="preserve"> </w:t>
            </w:r>
            <w:r w:rsidR="00356CCB" w:rsidRPr="00B55832">
              <w:rPr>
                <w:b/>
                <w:bCs/>
              </w:rPr>
              <w:t xml:space="preserve">ACTION: </w:t>
            </w:r>
            <w:r w:rsidR="001301BA">
              <w:rPr>
                <w:b/>
                <w:bCs/>
              </w:rPr>
              <w:t>deploy when needed</w:t>
            </w:r>
            <w:r w:rsidR="003A49D6" w:rsidRPr="00B55832">
              <w:rPr>
                <w:b/>
                <w:bCs/>
              </w:rPr>
              <w:t>.</w:t>
            </w:r>
          </w:p>
          <w:p w14:paraId="46BD22D7" w14:textId="443A5E68" w:rsidR="003A49D6" w:rsidRPr="00356CCB" w:rsidRDefault="003A49D6" w:rsidP="00B66A5E"/>
        </w:tc>
      </w:tr>
      <w:tr w:rsidR="009515C3" w:rsidRPr="009515C3" w14:paraId="02598A30" w14:textId="77777777" w:rsidTr="00B66A5E">
        <w:tc>
          <w:tcPr>
            <w:tcW w:w="392" w:type="dxa"/>
          </w:tcPr>
          <w:p w14:paraId="36BB488F" w14:textId="62AF3D48" w:rsidR="009515C3" w:rsidRPr="009515C3" w:rsidRDefault="004B32E3" w:rsidP="009515C3">
            <w:pPr>
              <w:spacing w:after="160" w:line="259" w:lineRule="auto"/>
            </w:pPr>
            <w:r>
              <w:t>8</w:t>
            </w:r>
          </w:p>
        </w:tc>
        <w:tc>
          <w:tcPr>
            <w:tcW w:w="10093" w:type="dxa"/>
          </w:tcPr>
          <w:p w14:paraId="7FBB7D53" w14:textId="77777777" w:rsidR="0067110C" w:rsidRDefault="00527E2A" w:rsidP="0067110C">
            <w:pPr>
              <w:rPr>
                <w:b/>
                <w:bCs/>
              </w:rPr>
            </w:pPr>
            <w:r>
              <w:rPr>
                <w:b/>
                <w:bCs/>
              </w:rPr>
              <w:t>Communications</w:t>
            </w:r>
          </w:p>
          <w:p w14:paraId="34D1D35A" w14:textId="77777777" w:rsidR="00B55832" w:rsidRDefault="00B55832" w:rsidP="0067110C"/>
          <w:p w14:paraId="611DD1DF" w14:textId="46F197A9" w:rsidR="008A13C0" w:rsidRPr="001D7FBF" w:rsidRDefault="00527E2A" w:rsidP="007E52C6">
            <w:pPr>
              <w:rPr>
                <w:b/>
                <w:bCs/>
              </w:rPr>
            </w:pPr>
            <w:r>
              <w:t xml:space="preserve">Web Page: </w:t>
            </w:r>
            <w:r w:rsidR="001D7FBF">
              <w:t xml:space="preserve">Changes had been reviewed and amends and suggestions sent to PR, not actioned yet. NB the AGM details are still showing 2025, these must be replaced by the 2026 papers. </w:t>
            </w:r>
            <w:r w:rsidR="001D7FBF">
              <w:rPr>
                <w:b/>
                <w:bCs/>
              </w:rPr>
              <w:t>ACTION PR to progress this and other actions.</w:t>
            </w:r>
          </w:p>
          <w:p w14:paraId="455839E5" w14:textId="77777777" w:rsidR="00B55832" w:rsidRPr="007A3F66" w:rsidRDefault="00B55832" w:rsidP="007E52C6">
            <w:pPr>
              <w:pStyle w:val="ListParagraph"/>
              <w:ind w:left="360"/>
              <w:rPr>
                <w:b/>
                <w:bCs/>
              </w:rPr>
            </w:pPr>
          </w:p>
          <w:p w14:paraId="7ECED89C" w14:textId="529FCC4E" w:rsidR="008A13C0" w:rsidRDefault="008A13C0" w:rsidP="007E52C6">
            <w:r>
              <w:t>Suggestions Process:</w:t>
            </w:r>
            <w:r w:rsidR="007A3F66">
              <w:t xml:space="preserve"> </w:t>
            </w:r>
            <w:r w:rsidR="001301BA">
              <w:t>PR said that they have started to work on this</w:t>
            </w:r>
            <w:r w:rsidR="00DF133B">
              <w:t>.</w:t>
            </w:r>
          </w:p>
          <w:p w14:paraId="49DB6FB7" w14:textId="179888E2" w:rsidR="008A13C0" w:rsidRPr="00527E2A" w:rsidRDefault="008A13C0" w:rsidP="008A13C0">
            <w:pPr>
              <w:pStyle w:val="ListParagraph"/>
            </w:pPr>
          </w:p>
        </w:tc>
      </w:tr>
      <w:tr w:rsidR="009515C3" w:rsidRPr="009515C3" w14:paraId="4562424E" w14:textId="77777777" w:rsidTr="00B66A5E">
        <w:tc>
          <w:tcPr>
            <w:tcW w:w="392" w:type="dxa"/>
          </w:tcPr>
          <w:p w14:paraId="0EAF8F32" w14:textId="38E79B40" w:rsidR="009515C3" w:rsidRPr="009515C3" w:rsidRDefault="00780BB4" w:rsidP="009515C3">
            <w:r>
              <w:t>8</w:t>
            </w:r>
          </w:p>
        </w:tc>
        <w:tc>
          <w:tcPr>
            <w:tcW w:w="10093" w:type="dxa"/>
          </w:tcPr>
          <w:p w14:paraId="37E6646C" w14:textId="77777777" w:rsidR="000E5114" w:rsidRDefault="00670EAC" w:rsidP="00B66A5E">
            <w:pPr>
              <w:rPr>
                <w:b/>
                <w:bCs/>
              </w:rPr>
            </w:pPr>
            <w:r w:rsidRPr="00670EAC">
              <w:rPr>
                <w:b/>
                <w:bCs/>
              </w:rPr>
              <w:t>AOB</w:t>
            </w:r>
          </w:p>
          <w:p w14:paraId="33A79DAE" w14:textId="6416A709" w:rsidR="004B32E3" w:rsidRDefault="001301BA" w:rsidP="00B66A5E">
            <w:r>
              <w:t>JR said he had a problem with his NHS app after an episode where he had had to get prescriptions from an alternative pharmacist.</w:t>
            </w:r>
          </w:p>
          <w:p w14:paraId="76522223" w14:textId="55FDB5E8" w:rsidR="001301BA" w:rsidRDefault="001301BA" w:rsidP="00B66A5E">
            <w:r>
              <w:t>AG said she had problems with the NHS app between her iPhone and her iPad</w:t>
            </w:r>
            <w:r w:rsidR="00E7605E">
              <w:t xml:space="preserve">. PR aid that they had no input to the software, that it was one of a few offered by the NHS although they provide constant feedback as to issues encountered. </w:t>
            </w:r>
          </w:p>
          <w:p w14:paraId="105EBDCA" w14:textId="77777777" w:rsidR="00E7605E" w:rsidRDefault="00E7605E" w:rsidP="00B66A5E"/>
          <w:p w14:paraId="5B5DE028" w14:textId="77777777" w:rsidR="00CB46F8" w:rsidRDefault="001301BA" w:rsidP="00E7605E">
            <w:r>
              <w:t xml:space="preserve">MB asked about issues arising out of continued registration with TMG, although physio services are supplied via another area </w:t>
            </w:r>
            <w:r w:rsidR="00E7605E">
              <w:t xml:space="preserve">because she is temporarily resident in Rooks Bridge. PR said that wherever the physio was provided, the relevant notes would be on her record. </w:t>
            </w:r>
          </w:p>
          <w:p w14:paraId="6C6945A1" w14:textId="77777777" w:rsidR="00E7605E" w:rsidRDefault="00E7605E" w:rsidP="00E7605E"/>
          <w:p w14:paraId="46F18A94" w14:textId="4C6B1A3B" w:rsidR="00E7605E" w:rsidRDefault="00E7605E" w:rsidP="00E7605E">
            <w:r>
              <w:t xml:space="preserve">HW: Giving feedback on Secondary Care issues. </w:t>
            </w:r>
            <w:r w:rsidRPr="00E7605E">
              <w:t>The link for the Primary Secondary Care Interface Guidance (April 2026 edition) can be found by searching on</w:t>
            </w:r>
            <w:r w:rsidRPr="00E7605E">
              <w:br/>
            </w:r>
            <w:hyperlink r:id="rId8" w:tgtFrame="_blank" w:history="1">
              <w:r w:rsidRPr="00E7605E">
                <w:rPr>
                  <w:rStyle w:val="Hyperlink"/>
                </w:rPr>
                <w:t>remedy.bnssg.icb.nhs.uk</w:t>
              </w:r>
            </w:hyperlink>
          </w:p>
          <w:p w14:paraId="5E0726D6" w14:textId="77777777" w:rsidR="00D927E8" w:rsidRDefault="00D927E8" w:rsidP="00E7605E"/>
          <w:p w14:paraId="1D3775D1" w14:textId="430D61DC" w:rsidR="00D927E8" w:rsidRDefault="00D927E8" w:rsidP="00E7605E">
            <w:r>
              <w:t xml:space="preserve">JR: </w:t>
            </w:r>
            <w:r w:rsidR="002F0FE0">
              <w:t xml:space="preserve">described </w:t>
            </w:r>
            <w:r>
              <w:t xml:space="preserve">problems experienced by a </w:t>
            </w:r>
            <w:r w:rsidR="002F0FE0">
              <w:t>90-year-old</w:t>
            </w:r>
            <w:r>
              <w:t xml:space="preserve"> trying to get an appointment</w:t>
            </w:r>
            <w:r w:rsidR="002F0FE0">
              <w:t xml:space="preserve"> and </w:t>
            </w:r>
            <w:r>
              <w:t xml:space="preserve">getting frustrated. PR </w:t>
            </w:r>
            <w:r w:rsidR="002F0FE0">
              <w:t>said that the system was as simple as they could make it. Again, it is something where they need to work within the constraints of the system they are required to use. Perhaps the patient needs to identify some help in calling TMG?</w:t>
            </w:r>
          </w:p>
          <w:p w14:paraId="24E0CB13" w14:textId="77777777" w:rsidR="00E7605E" w:rsidRDefault="00E7605E" w:rsidP="00E7605E"/>
          <w:p w14:paraId="20FE1659" w14:textId="2B03786E" w:rsidR="00E7605E" w:rsidRPr="00E7605E" w:rsidRDefault="00E7605E" w:rsidP="00E7605E">
            <w:pPr>
              <w:rPr>
                <w:b/>
                <w:bCs/>
              </w:rPr>
            </w:pPr>
            <w:r>
              <w:t xml:space="preserve">PR: the TH garden is not looking very good and </w:t>
            </w:r>
            <w:r w:rsidR="002F0FE0">
              <w:t>needs</w:t>
            </w:r>
            <w:r>
              <w:t xml:space="preserve"> some plants. Would PPG be able to help</w:t>
            </w:r>
            <w:r w:rsidR="002F0FE0">
              <w:t xml:space="preserve">? </w:t>
            </w:r>
            <w:r>
              <w:rPr>
                <w:b/>
                <w:bCs/>
              </w:rPr>
              <w:t>ACTION: BH to request further information and establish what sort of plants would be needed and circulate to members.</w:t>
            </w:r>
          </w:p>
          <w:p w14:paraId="00151F66" w14:textId="27D2A31C" w:rsidR="00E7605E" w:rsidRPr="000E5114" w:rsidRDefault="00E7605E" w:rsidP="00E7605E"/>
        </w:tc>
      </w:tr>
      <w:tr w:rsidR="009515C3" w:rsidRPr="009515C3" w14:paraId="2BE57939" w14:textId="77777777" w:rsidTr="00B66A5E">
        <w:tc>
          <w:tcPr>
            <w:tcW w:w="392" w:type="dxa"/>
          </w:tcPr>
          <w:p w14:paraId="6596714B" w14:textId="13E3CAF5" w:rsidR="009515C3" w:rsidRPr="009515C3" w:rsidRDefault="00780BB4" w:rsidP="009515C3">
            <w:r>
              <w:t>9</w:t>
            </w:r>
          </w:p>
        </w:tc>
        <w:tc>
          <w:tcPr>
            <w:tcW w:w="10093" w:type="dxa"/>
          </w:tcPr>
          <w:p w14:paraId="046A097B" w14:textId="3BA8CC09" w:rsidR="00515780" w:rsidRPr="003E7CCC" w:rsidRDefault="003E7CCC" w:rsidP="003E7CCC">
            <w:r w:rsidRPr="003E7CCC">
              <w:rPr>
                <w:b/>
                <w:bCs/>
              </w:rPr>
              <w:t>NEXT MEETING</w:t>
            </w:r>
            <w:r w:rsidRPr="003E7CCC">
              <w:t>:</w:t>
            </w:r>
            <w:r w:rsidR="00780BB4">
              <w:t xml:space="preserve"> </w:t>
            </w:r>
            <w:r w:rsidRPr="003E7CCC">
              <w:t>Tuesday</w:t>
            </w:r>
            <w:r w:rsidR="00795BBD">
              <w:t xml:space="preserve"> 2</w:t>
            </w:r>
            <w:r w:rsidR="00E7605E">
              <w:t>8</w:t>
            </w:r>
            <w:r w:rsidR="00E7605E" w:rsidRPr="00E7605E">
              <w:rPr>
                <w:vertAlign w:val="superscript"/>
              </w:rPr>
              <w:t>th</w:t>
            </w:r>
            <w:r w:rsidR="00E7605E">
              <w:t xml:space="preserve"> </w:t>
            </w:r>
            <w:r w:rsidR="004B32E3">
              <w:t>Ju</w:t>
            </w:r>
            <w:r w:rsidR="00E7605E">
              <w:t>ly</w:t>
            </w:r>
            <w:r w:rsidR="00795BBD">
              <w:t xml:space="preserve"> 2026</w:t>
            </w:r>
            <w:r w:rsidR="00213D3F">
              <w:t xml:space="preserve">, </w:t>
            </w:r>
            <w:r w:rsidRPr="003E7CCC">
              <w:rPr>
                <w:b/>
                <w:bCs/>
              </w:rPr>
              <w:t>AT</w:t>
            </w:r>
            <w:r w:rsidRPr="003E7CCC">
              <w:t>:</w:t>
            </w:r>
            <w:r w:rsidR="00780BB4">
              <w:t xml:space="preserve"> </w:t>
            </w:r>
            <w:r w:rsidRPr="003E7CCC">
              <w:t>7pm</w:t>
            </w:r>
          </w:p>
          <w:p w14:paraId="5608780E" w14:textId="3488A6A8" w:rsidR="003E7CCC" w:rsidRDefault="003E7CCC" w:rsidP="003E7CCC">
            <w:r w:rsidRPr="003E7CCC">
              <w:rPr>
                <w:b/>
                <w:bCs/>
              </w:rPr>
              <w:t>MEETING LOCATION</w:t>
            </w:r>
            <w:r w:rsidRPr="003E7CCC">
              <w:t xml:space="preserve">: </w:t>
            </w:r>
            <w:r w:rsidR="0069360F">
              <w:t>No 65 High Street</w:t>
            </w:r>
            <w:r w:rsidRPr="003E7CCC">
              <w:t xml:space="preserve">  </w:t>
            </w:r>
          </w:p>
          <w:p w14:paraId="5785323F" w14:textId="77777777" w:rsidR="00B66A5E" w:rsidRPr="009515C3" w:rsidRDefault="00B66A5E" w:rsidP="00B66A5E"/>
        </w:tc>
      </w:tr>
    </w:tbl>
    <w:p w14:paraId="63F30067" w14:textId="77777777" w:rsidR="009515C3" w:rsidRPr="009515C3" w:rsidRDefault="009515C3" w:rsidP="009515C3"/>
    <w:p w14:paraId="0FB6D432" w14:textId="77777777" w:rsidR="00692A9D" w:rsidRDefault="00692A9D" w:rsidP="0018128A"/>
    <w:sectPr w:rsidR="00692A9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41989" w14:textId="77777777" w:rsidR="00A0652A" w:rsidRDefault="00A0652A" w:rsidP="009B588F">
      <w:pPr>
        <w:spacing w:after="0" w:line="240" w:lineRule="auto"/>
      </w:pPr>
      <w:r>
        <w:separator/>
      </w:r>
    </w:p>
  </w:endnote>
  <w:endnote w:type="continuationSeparator" w:id="0">
    <w:p w14:paraId="77C41143" w14:textId="77777777" w:rsidR="00A0652A" w:rsidRDefault="00A0652A"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47988" w14:textId="77777777" w:rsidR="00A0652A" w:rsidRDefault="00A0652A" w:rsidP="009B588F">
      <w:pPr>
        <w:spacing w:after="0" w:line="240" w:lineRule="auto"/>
      </w:pPr>
      <w:r>
        <w:separator/>
      </w:r>
    </w:p>
  </w:footnote>
  <w:footnote w:type="continuationSeparator" w:id="0">
    <w:p w14:paraId="1C0AFB27" w14:textId="77777777" w:rsidR="00A0652A" w:rsidRDefault="00A0652A"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3B76"/>
    <w:multiLevelType w:val="hybridMultilevel"/>
    <w:tmpl w:val="AD20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B6EFC"/>
    <w:multiLevelType w:val="hybridMultilevel"/>
    <w:tmpl w:val="ECF8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E6796E"/>
    <w:multiLevelType w:val="hybridMultilevel"/>
    <w:tmpl w:val="802E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11429"/>
    <w:multiLevelType w:val="hybridMultilevel"/>
    <w:tmpl w:val="1CF0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8F7407"/>
    <w:multiLevelType w:val="hybridMultilevel"/>
    <w:tmpl w:val="655006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74F5F"/>
    <w:multiLevelType w:val="hybridMultilevel"/>
    <w:tmpl w:val="060EB9B8"/>
    <w:lvl w:ilvl="0" w:tplc="8A7C534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26679E8"/>
    <w:multiLevelType w:val="hybridMultilevel"/>
    <w:tmpl w:val="C882DA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D93593"/>
    <w:multiLevelType w:val="hybridMultilevel"/>
    <w:tmpl w:val="2D3E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CD79CE"/>
    <w:multiLevelType w:val="hybridMultilevel"/>
    <w:tmpl w:val="2B083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0F5654"/>
    <w:multiLevelType w:val="hybridMultilevel"/>
    <w:tmpl w:val="4BDA7ADC"/>
    <w:lvl w:ilvl="0" w:tplc="DB6C61F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F802C1"/>
    <w:multiLevelType w:val="hybridMultilevel"/>
    <w:tmpl w:val="2C201F3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FCD4C60"/>
    <w:multiLevelType w:val="hybridMultilevel"/>
    <w:tmpl w:val="D034E8AA"/>
    <w:lvl w:ilvl="0" w:tplc="2DDCCC3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2E91C71"/>
    <w:multiLevelType w:val="hybridMultilevel"/>
    <w:tmpl w:val="931C003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BB2BE8"/>
    <w:multiLevelType w:val="multilevel"/>
    <w:tmpl w:val="42EE13EA"/>
    <w:lvl w:ilvl="0">
      <w:start w:val="1"/>
      <w:numFmt w:val="decimal"/>
      <w:lvlText w:val="%1."/>
      <w:lvlJc w:val="left"/>
      <w:pPr>
        <w:ind w:left="2400" w:hanging="360"/>
      </w:pPr>
      <w:rPr>
        <w:rFonts w:hint="default"/>
      </w:rPr>
    </w:lvl>
    <w:lvl w:ilvl="1" w:tentative="1">
      <w:start w:val="1"/>
      <w:numFmt w:val="bullet"/>
      <w:lvlText w:val="o"/>
      <w:lvlJc w:val="left"/>
      <w:pPr>
        <w:ind w:left="3120" w:hanging="360"/>
      </w:pPr>
      <w:rPr>
        <w:rFonts w:ascii="Courier New" w:hAnsi="Courier New" w:cs="Courier New" w:hint="default"/>
      </w:rPr>
    </w:lvl>
    <w:lvl w:ilvl="2" w:tentative="1">
      <w:start w:val="1"/>
      <w:numFmt w:val="bullet"/>
      <w:lvlText w:val=""/>
      <w:lvlJc w:val="left"/>
      <w:pPr>
        <w:ind w:left="3840" w:hanging="360"/>
      </w:pPr>
      <w:rPr>
        <w:rFonts w:ascii="Wingdings" w:hAnsi="Wingdings" w:hint="default"/>
      </w:rPr>
    </w:lvl>
    <w:lvl w:ilvl="3" w:tentative="1">
      <w:start w:val="1"/>
      <w:numFmt w:val="bullet"/>
      <w:lvlText w:val=""/>
      <w:lvlJc w:val="left"/>
      <w:pPr>
        <w:ind w:left="4560" w:hanging="360"/>
      </w:pPr>
      <w:rPr>
        <w:rFonts w:ascii="Symbol" w:hAnsi="Symbol" w:hint="default"/>
      </w:rPr>
    </w:lvl>
    <w:lvl w:ilvl="4" w:tentative="1">
      <w:start w:val="1"/>
      <w:numFmt w:val="bullet"/>
      <w:lvlText w:val="o"/>
      <w:lvlJc w:val="left"/>
      <w:pPr>
        <w:ind w:left="5280" w:hanging="360"/>
      </w:pPr>
      <w:rPr>
        <w:rFonts w:ascii="Courier New" w:hAnsi="Courier New" w:cs="Courier New" w:hint="default"/>
      </w:rPr>
    </w:lvl>
    <w:lvl w:ilvl="5" w:tentative="1">
      <w:start w:val="1"/>
      <w:numFmt w:val="bullet"/>
      <w:lvlText w:val=""/>
      <w:lvlJc w:val="left"/>
      <w:pPr>
        <w:ind w:left="6000" w:hanging="360"/>
      </w:pPr>
      <w:rPr>
        <w:rFonts w:ascii="Wingdings" w:hAnsi="Wingdings" w:hint="default"/>
      </w:rPr>
    </w:lvl>
    <w:lvl w:ilvl="6" w:tentative="1">
      <w:start w:val="1"/>
      <w:numFmt w:val="bullet"/>
      <w:lvlText w:val=""/>
      <w:lvlJc w:val="left"/>
      <w:pPr>
        <w:ind w:left="6720" w:hanging="360"/>
      </w:pPr>
      <w:rPr>
        <w:rFonts w:ascii="Symbol" w:hAnsi="Symbol" w:hint="default"/>
      </w:rPr>
    </w:lvl>
    <w:lvl w:ilvl="7" w:tentative="1">
      <w:start w:val="1"/>
      <w:numFmt w:val="bullet"/>
      <w:lvlText w:val="o"/>
      <w:lvlJc w:val="left"/>
      <w:pPr>
        <w:ind w:left="7440" w:hanging="360"/>
      </w:pPr>
      <w:rPr>
        <w:rFonts w:ascii="Courier New" w:hAnsi="Courier New" w:cs="Courier New" w:hint="default"/>
      </w:rPr>
    </w:lvl>
    <w:lvl w:ilvl="8" w:tentative="1">
      <w:start w:val="1"/>
      <w:numFmt w:val="bullet"/>
      <w:lvlText w:val=""/>
      <w:lvlJc w:val="left"/>
      <w:pPr>
        <w:ind w:left="8160" w:hanging="360"/>
      </w:pPr>
      <w:rPr>
        <w:rFonts w:ascii="Wingdings" w:hAnsi="Wingdings" w:hint="default"/>
      </w:rPr>
    </w:lvl>
  </w:abstractNum>
  <w:abstractNum w:abstractNumId="27"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545E8C"/>
    <w:multiLevelType w:val="hybridMultilevel"/>
    <w:tmpl w:val="F2228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897E8B"/>
    <w:multiLevelType w:val="hybridMultilevel"/>
    <w:tmpl w:val="421A63CC"/>
    <w:lvl w:ilvl="0" w:tplc="DB6C61F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063938"/>
    <w:multiLevelType w:val="hybridMultilevel"/>
    <w:tmpl w:val="655006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832841"/>
    <w:multiLevelType w:val="hybridMultilevel"/>
    <w:tmpl w:val="175ECD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DC338B"/>
    <w:multiLevelType w:val="hybridMultilevel"/>
    <w:tmpl w:val="55A87A0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F04889"/>
    <w:multiLevelType w:val="hybridMultilevel"/>
    <w:tmpl w:val="F90E1B92"/>
    <w:lvl w:ilvl="0" w:tplc="DB6C61F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B704D2"/>
    <w:multiLevelType w:val="multilevel"/>
    <w:tmpl w:val="23E8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719247">
    <w:abstractNumId w:val="23"/>
  </w:num>
  <w:num w:numId="2" w16cid:durableId="949243160">
    <w:abstractNumId w:val="21"/>
  </w:num>
  <w:num w:numId="3" w16cid:durableId="1216166220">
    <w:abstractNumId w:val="27"/>
  </w:num>
  <w:num w:numId="4" w16cid:durableId="131213161">
    <w:abstractNumId w:val="16"/>
  </w:num>
  <w:num w:numId="5" w16cid:durableId="876746997">
    <w:abstractNumId w:val="19"/>
  </w:num>
  <w:num w:numId="6" w16cid:durableId="1612013240">
    <w:abstractNumId w:val="32"/>
  </w:num>
  <w:num w:numId="7" w16cid:durableId="1338847772">
    <w:abstractNumId w:val="28"/>
  </w:num>
  <w:num w:numId="8" w16cid:durableId="39406106">
    <w:abstractNumId w:val="1"/>
  </w:num>
  <w:num w:numId="9" w16cid:durableId="1737389052">
    <w:abstractNumId w:val="13"/>
  </w:num>
  <w:num w:numId="10" w16cid:durableId="413089082">
    <w:abstractNumId w:val="22"/>
  </w:num>
  <w:num w:numId="11" w16cid:durableId="945504237">
    <w:abstractNumId w:val="30"/>
  </w:num>
  <w:num w:numId="12" w16cid:durableId="526918215">
    <w:abstractNumId w:val="14"/>
  </w:num>
  <w:num w:numId="13" w16cid:durableId="1035888698">
    <w:abstractNumId w:val="15"/>
  </w:num>
  <w:num w:numId="14" w16cid:durableId="547575808">
    <w:abstractNumId w:val="7"/>
  </w:num>
  <w:num w:numId="15" w16cid:durableId="3896264">
    <w:abstractNumId w:val="17"/>
  </w:num>
  <w:num w:numId="16" w16cid:durableId="569384204">
    <w:abstractNumId w:val="18"/>
  </w:num>
  <w:num w:numId="17" w16cid:durableId="1271280896">
    <w:abstractNumId w:val="36"/>
  </w:num>
  <w:num w:numId="18" w16cid:durableId="473183746">
    <w:abstractNumId w:val="3"/>
  </w:num>
  <w:num w:numId="19" w16cid:durableId="957875361">
    <w:abstractNumId w:val="38"/>
  </w:num>
  <w:num w:numId="20" w16cid:durableId="955453411">
    <w:abstractNumId w:val="10"/>
  </w:num>
  <w:num w:numId="21" w16cid:durableId="1698463395">
    <w:abstractNumId w:val="2"/>
  </w:num>
  <w:num w:numId="22" w16cid:durableId="813521622">
    <w:abstractNumId w:val="4"/>
  </w:num>
  <w:num w:numId="23" w16cid:durableId="980229831">
    <w:abstractNumId w:val="34"/>
  </w:num>
  <w:num w:numId="24" w16cid:durableId="380982580">
    <w:abstractNumId w:val="9"/>
  </w:num>
  <w:num w:numId="25" w16cid:durableId="914128046">
    <w:abstractNumId w:val="31"/>
  </w:num>
  <w:num w:numId="26" w16cid:durableId="1457288404">
    <w:abstractNumId w:val="25"/>
  </w:num>
  <w:num w:numId="27" w16cid:durableId="867452843">
    <w:abstractNumId w:val="12"/>
  </w:num>
  <w:num w:numId="28" w16cid:durableId="1102653405">
    <w:abstractNumId w:val="37"/>
  </w:num>
  <w:num w:numId="29" w16cid:durableId="306008920">
    <w:abstractNumId w:val="5"/>
  </w:num>
  <w:num w:numId="30" w16cid:durableId="706375024">
    <w:abstractNumId w:val="6"/>
  </w:num>
  <w:num w:numId="31" w16cid:durableId="1371371268">
    <w:abstractNumId w:val="24"/>
  </w:num>
  <w:num w:numId="32" w16cid:durableId="807016703">
    <w:abstractNumId w:val="20"/>
  </w:num>
  <w:num w:numId="33" w16cid:durableId="1988974959">
    <w:abstractNumId w:val="8"/>
  </w:num>
  <w:num w:numId="34" w16cid:durableId="1766926133">
    <w:abstractNumId w:val="33"/>
  </w:num>
  <w:num w:numId="35" w16cid:durableId="73476372">
    <w:abstractNumId w:val="35"/>
  </w:num>
  <w:num w:numId="36" w16cid:durableId="450055882">
    <w:abstractNumId w:val="26"/>
  </w:num>
  <w:num w:numId="37" w16cid:durableId="741174436">
    <w:abstractNumId w:val="11"/>
  </w:num>
  <w:num w:numId="38" w16cid:durableId="1674406354">
    <w:abstractNumId w:val="29"/>
  </w:num>
  <w:num w:numId="39" w16cid:durableId="1461344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A5"/>
    <w:rsid w:val="00001056"/>
    <w:rsid w:val="0001449F"/>
    <w:rsid w:val="00023BF4"/>
    <w:rsid w:val="00024A34"/>
    <w:rsid w:val="000269DD"/>
    <w:rsid w:val="000370F8"/>
    <w:rsid w:val="00044A3C"/>
    <w:rsid w:val="000450F6"/>
    <w:rsid w:val="00047043"/>
    <w:rsid w:val="00050A68"/>
    <w:rsid w:val="00083A3F"/>
    <w:rsid w:val="0009022C"/>
    <w:rsid w:val="000A6130"/>
    <w:rsid w:val="000B3093"/>
    <w:rsid w:val="000B5694"/>
    <w:rsid w:val="000C05D4"/>
    <w:rsid w:val="000C4307"/>
    <w:rsid w:val="000C77A0"/>
    <w:rsid w:val="000D43BD"/>
    <w:rsid w:val="000D4FFC"/>
    <w:rsid w:val="000D7B3C"/>
    <w:rsid w:val="000E503A"/>
    <w:rsid w:val="000E5114"/>
    <w:rsid w:val="000F3902"/>
    <w:rsid w:val="0010237D"/>
    <w:rsid w:val="00105DF7"/>
    <w:rsid w:val="0011755D"/>
    <w:rsid w:val="001256B7"/>
    <w:rsid w:val="001301BA"/>
    <w:rsid w:val="00132DEC"/>
    <w:rsid w:val="00137174"/>
    <w:rsid w:val="001404A8"/>
    <w:rsid w:val="00144283"/>
    <w:rsid w:val="00150C8C"/>
    <w:rsid w:val="00166E91"/>
    <w:rsid w:val="00167178"/>
    <w:rsid w:val="00170029"/>
    <w:rsid w:val="0018128A"/>
    <w:rsid w:val="001812C6"/>
    <w:rsid w:val="00187545"/>
    <w:rsid w:val="001913A8"/>
    <w:rsid w:val="001919FC"/>
    <w:rsid w:val="001C1745"/>
    <w:rsid w:val="001C2618"/>
    <w:rsid w:val="001C6291"/>
    <w:rsid w:val="001C714C"/>
    <w:rsid w:val="001D4D6C"/>
    <w:rsid w:val="001D6753"/>
    <w:rsid w:val="001D763C"/>
    <w:rsid w:val="001D7FBF"/>
    <w:rsid w:val="001F152F"/>
    <w:rsid w:val="00200DDF"/>
    <w:rsid w:val="00211191"/>
    <w:rsid w:val="00213D3F"/>
    <w:rsid w:val="00226F31"/>
    <w:rsid w:val="00231239"/>
    <w:rsid w:val="0023704F"/>
    <w:rsid w:val="00244424"/>
    <w:rsid w:val="00244B43"/>
    <w:rsid w:val="00255140"/>
    <w:rsid w:val="002672B2"/>
    <w:rsid w:val="00273A0B"/>
    <w:rsid w:val="002746E7"/>
    <w:rsid w:val="00292DFC"/>
    <w:rsid w:val="002B1748"/>
    <w:rsid w:val="002B378F"/>
    <w:rsid w:val="002C149A"/>
    <w:rsid w:val="002D1CAA"/>
    <w:rsid w:val="002D2051"/>
    <w:rsid w:val="002D2A51"/>
    <w:rsid w:val="002D69FD"/>
    <w:rsid w:val="002F0FE0"/>
    <w:rsid w:val="00302118"/>
    <w:rsid w:val="00304CD0"/>
    <w:rsid w:val="00305B83"/>
    <w:rsid w:val="003206F8"/>
    <w:rsid w:val="00321074"/>
    <w:rsid w:val="00323E10"/>
    <w:rsid w:val="00333B8B"/>
    <w:rsid w:val="00337336"/>
    <w:rsid w:val="00350627"/>
    <w:rsid w:val="00356CCB"/>
    <w:rsid w:val="00371B5D"/>
    <w:rsid w:val="00374647"/>
    <w:rsid w:val="003775FD"/>
    <w:rsid w:val="003A49D6"/>
    <w:rsid w:val="003B05E5"/>
    <w:rsid w:val="003B6610"/>
    <w:rsid w:val="003C5DC3"/>
    <w:rsid w:val="003C703B"/>
    <w:rsid w:val="003E726A"/>
    <w:rsid w:val="003E7CCC"/>
    <w:rsid w:val="003F5337"/>
    <w:rsid w:val="004023F8"/>
    <w:rsid w:val="004026D4"/>
    <w:rsid w:val="0040529B"/>
    <w:rsid w:val="00405529"/>
    <w:rsid w:val="00423592"/>
    <w:rsid w:val="00431EEB"/>
    <w:rsid w:val="004337AE"/>
    <w:rsid w:val="0044111B"/>
    <w:rsid w:val="0044331D"/>
    <w:rsid w:val="0046005C"/>
    <w:rsid w:val="004631D6"/>
    <w:rsid w:val="004851BE"/>
    <w:rsid w:val="00495848"/>
    <w:rsid w:val="004A129A"/>
    <w:rsid w:val="004A251A"/>
    <w:rsid w:val="004B2D65"/>
    <w:rsid w:val="004B32E3"/>
    <w:rsid w:val="004B439C"/>
    <w:rsid w:val="004B53BA"/>
    <w:rsid w:val="004C2475"/>
    <w:rsid w:val="004D366B"/>
    <w:rsid w:val="004D6178"/>
    <w:rsid w:val="004D7FF8"/>
    <w:rsid w:val="004E3586"/>
    <w:rsid w:val="004E54AA"/>
    <w:rsid w:val="004F7472"/>
    <w:rsid w:val="005006BA"/>
    <w:rsid w:val="00510160"/>
    <w:rsid w:val="00515780"/>
    <w:rsid w:val="00527E2A"/>
    <w:rsid w:val="00536CB7"/>
    <w:rsid w:val="0053775D"/>
    <w:rsid w:val="00540111"/>
    <w:rsid w:val="00540C1B"/>
    <w:rsid w:val="005413BF"/>
    <w:rsid w:val="00560DF4"/>
    <w:rsid w:val="005650F2"/>
    <w:rsid w:val="005923D8"/>
    <w:rsid w:val="005A43D7"/>
    <w:rsid w:val="005A5DAD"/>
    <w:rsid w:val="005B491E"/>
    <w:rsid w:val="005C70D1"/>
    <w:rsid w:val="005E0FCA"/>
    <w:rsid w:val="005E6795"/>
    <w:rsid w:val="005E72A6"/>
    <w:rsid w:val="005F42AD"/>
    <w:rsid w:val="00605F02"/>
    <w:rsid w:val="0060627B"/>
    <w:rsid w:val="006074E8"/>
    <w:rsid w:val="00617A09"/>
    <w:rsid w:val="00633386"/>
    <w:rsid w:val="00640A9B"/>
    <w:rsid w:val="00660456"/>
    <w:rsid w:val="00661A2D"/>
    <w:rsid w:val="00670EAC"/>
    <w:rsid w:val="0067110C"/>
    <w:rsid w:val="00671DC1"/>
    <w:rsid w:val="00675B4D"/>
    <w:rsid w:val="00681F41"/>
    <w:rsid w:val="00682A20"/>
    <w:rsid w:val="00692A9D"/>
    <w:rsid w:val="0069347B"/>
    <w:rsid w:val="0069360F"/>
    <w:rsid w:val="006B68D4"/>
    <w:rsid w:val="006C69A4"/>
    <w:rsid w:val="006D17A2"/>
    <w:rsid w:val="006D2D1B"/>
    <w:rsid w:val="006F3419"/>
    <w:rsid w:val="006F461B"/>
    <w:rsid w:val="00705C29"/>
    <w:rsid w:val="00710BA7"/>
    <w:rsid w:val="00720268"/>
    <w:rsid w:val="00732E50"/>
    <w:rsid w:val="00736590"/>
    <w:rsid w:val="00770615"/>
    <w:rsid w:val="0077106D"/>
    <w:rsid w:val="00780BB4"/>
    <w:rsid w:val="007915CD"/>
    <w:rsid w:val="00795BBD"/>
    <w:rsid w:val="00796535"/>
    <w:rsid w:val="007A04AF"/>
    <w:rsid w:val="007A32B9"/>
    <w:rsid w:val="007A3F66"/>
    <w:rsid w:val="007B401F"/>
    <w:rsid w:val="007B4987"/>
    <w:rsid w:val="007E52C6"/>
    <w:rsid w:val="007E54BC"/>
    <w:rsid w:val="007E69DD"/>
    <w:rsid w:val="00815F5E"/>
    <w:rsid w:val="008273CA"/>
    <w:rsid w:val="00831489"/>
    <w:rsid w:val="00837A20"/>
    <w:rsid w:val="00844AC1"/>
    <w:rsid w:val="00853F49"/>
    <w:rsid w:val="0086501A"/>
    <w:rsid w:val="00884A6A"/>
    <w:rsid w:val="00896D1A"/>
    <w:rsid w:val="00896D1E"/>
    <w:rsid w:val="008A13C0"/>
    <w:rsid w:val="008A7B09"/>
    <w:rsid w:val="008B24A2"/>
    <w:rsid w:val="008B3F51"/>
    <w:rsid w:val="008C0860"/>
    <w:rsid w:val="008C584D"/>
    <w:rsid w:val="008E0E57"/>
    <w:rsid w:val="008E6A36"/>
    <w:rsid w:val="00905907"/>
    <w:rsid w:val="009079DF"/>
    <w:rsid w:val="00914E8D"/>
    <w:rsid w:val="009158B8"/>
    <w:rsid w:val="009159E4"/>
    <w:rsid w:val="00916C9D"/>
    <w:rsid w:val="00922E83"/>
    <w:rsid w:val="0092320A"/>
    <w:rsid w:val="00931403"/>
    <w:rsid w:val="009326C6"/>
    <w:rsid w:val="0094200E"/>
    <w:rsid w:val="00950456"/>
    <w:rsid w:val="009515C3"/>
    <w:rsid w:val="00963AB6"/>
    <w:rsid w:val="009645CE"/>
    <w:rsid w:val="00972F22"/>
    <w:rsid w:val="00973C7C"/>
    <w:rsid w:val="009A3770"/>
    <w:rsid w:val="009A43FA"/>
    <w:rsid w:val="009A4A08"/>
    <w:rsid w:val="009A7FA5"/>
    <w:rsid w:val="009B2849"/>
    <w:rsid w:val="009B415F"/>
    <w:rsid w:val="009B554D"/>
    <w:rsid w:val="009B588F"/>
    <w:rsid w:val="009E5DF6"/>
    <w:rsid w:val="009F00F0"/>
    <w:rsid w:val="009F0AB3"/>
    <w:rsid w:val="00A00BF3"/>
    <w:rsid w:val="00A00DE4"/>
    <w:rsid w:val="00A0652A"/>
    <w:rsid w:val="00A24354"/>
    <w:rsid w:val="00A2620B"/>
    <w:rsid w:val="00A26388"/>
    <w:rsid w:val="00A273EA"/>
    <w:rsid w:val="00A35788"/>
    <w:rsid w:val="00A372F8"/>
    <w:rsid w:val="00A45BE1"/>
    <w:rsid w:val="00A51858"/>
    <w:rsid w:val="00A57180"/>
    <w:rsid w:val="00A57438"/>
    <w:rsid w:val="00A57855"/>
    <w:rsid w:val="00A73212"/>
    <w:rsid w:val="00A867C8"/>
    <w:rsid w:val="00A87914"/>
    <w:rsid w:val="00A928CA"/>
    <w:rsid w:val="00A978A5"/>
    <w:rsid w:val="00AA14EE"/>
    <w:rsid w:val="00AB1C0C"/>
    <w:rsid w:val="00AB23D8"/>
    <w:rsid w:val="00AC4143"/>
    <w:rsid w:val="00AD1247"/>
    <w:rsid w:val="00AE1587"/>
    <w:rsid w:val="00AE480B"/>
    <w:rsid w:val="00AE5B46"/>
    <w:rsid w:val="00AE758E"/>
    <w:rsid w:val="00AF0748"/>
    <w:rsid w:val="00AF0F05"/>
    <w:rsid w:val="00AF22FA"/>
    <w:rsid w:val="00AF6F0E"/>
    <w:rsid w:val="00B04E74"/>
    <w:rsid w:val="00B10032"/>
    <w:rsid w:val="00B11252"/>
    <w:rsid w:val="00B134F4"/>
    <w:rsid w:val="00B14044"/>
    <w:rsid w:val="00B20258"/>
    <w:rsid w:val="00B209D2"/>
    <w:rsid w:val="00B22049"/>
    <w:rsid w:val="00B320E4"/>
    <w:rsid w:val="00B370A7"/>
    <w:rsid w:val="00B55832"/>
    <w:rsid w:val="00B62E70"/>
    <w:rsid w:val="00B63059"/>
    <w:rsid w:val="00B65103"/>
    <w:rsid w:val="00B66A5E"/>
    <w:rsid w:val="00B75E9A"/>
    <w:rsid w:val="00B816FF"/>
    <w:rsid w:val="00B83C84"/>
    <w:rsid w:val="00B86DF9"/>
    <w:rsid w:val="00B954DF"/>
    <w:rsid w:val="00BA2E4E"/>
    <w:rsid w:val="00BB1718"/>
    <w:rsid w:val="00BC1441"/>
    <w:rsid w:val="00BF0377"/>
    <w:rsid w:val="00BF07C5"/>
    <w:rsid w:val="00C043F7"/>
    <w:rsid w:val="00C10570"/>
    <w:rsid w:val="00C2342E"/>
    <w:rsid w:val="00C2718B"/>
    <w:rsid w:val="00C423BD"/>
    <w:rsid w:val="00C57B24"/>
    <w:rsid w:val="00C62D48"/>
    <w:rsid w:val="00C670C5"/>
    <w:rsid w:val="00C75A2A"/>
    <w:rsid w:val="00C91D11"/>
    <w:rsid w:val="00CA7EF5"/>
    <w:rsid w:val="00CB46F8"/>
    <w:rsid w:val="00CC51B6"/>
    <w:rsid w:val="00CD4BCF"/>
    <w:rsid w:val="00CF5216"/>
    <w:rsid w:val="00D077A9"/>
    <w:rsid w:val="00D12633"/>
    <w:rsid w:val="00D12925"/>
    <w:rsid w:val="00D13CC6"/>
    <w:rsid w:val="00D16D3B"/>
    <w:rsid w:val="00D238EA"/>
    <w:rsid w:val="00D3180F"/>
    <w:rsid w:val="00D40690"/>
    <w:rsid w:val="00D607E5"/>
    <w:rsid w:val="00D61874"/>
    <w:rsid w:val="00D64F09"/>
    <w:rsid w:val="00D768B6"/>
    <w:rsid w:val="00D80DFB"/>
    <w:rsid w:val="00D81C1F"/>
    <w:rsid w:val="00D8205C"/>
    <w:rsid w:val="00D927E8"/>
    <w:rsid w:val="00D950A6"/>
    <w:rsid w:val="00DA16DE"/>
    <w:rsid w:val="00DA459D"/>
    <w:rsid w:val="00DA4AC8"/>
    <w:rsid w:val="00DC2779"/>
    <w:rsid w:val="00DD2A37"/>
    <w:rsid w:val="00DD2EF9"/>
    <w:rsid w:val="00DD320A"/>
    <w:rsid w:val="00DE30C5"/>
    <w:rsid w:val="00DF133B"/>
    <w:rsid w:val="00E000A7"/>
    <w:rsid w:val="00E063B7"/>
    <w:rsid w:val="00E13BEF"/>
    <w:rsid w:val="00E23BC2"/>
    <w:rsid w:val="00E27F6F"/>
    <w:rsid w:val="00E33217"/>
    <w:rsid w:val="00E559AC"/>
    <w:rsid w:val="00E62D6F"/>
    <w:rsid w:val="00E7605E"/>
    <w:rsid w:val="00E8153E"/>
    <w:rsid w:val="00EA2369"/>
    <w:rsid w:val="00EA23AB"/>
    <w:rsid w:val="00EA3DDD"/>
    <w:rsid w:val="00EB3A1E"/>
    <w:rsid w:val="00EC309D"/>
    <w:rsid w:val="00ED4FB7"/>
    <w:rsid w:val="00ED7CA7"/>
    <w:rsid w:val="00EE288F"/>
    <w:rsid w:val="00EE3A38"/>
    <w:rsid w:val="00EF1C0C"/>
    <w:rsid w:val="00EF3B77"/>
    <w:rsid w:val="00EF4B82"/>
    <w:rsid w:val="00F143AE"/>
    <w:rsid w:val="00F26A49"/>
    <w:rsid w:val="00F348F5"/>
    <w:rsid w:val="00F4327B"/>
    <w:rsid w:val="00F448E8"/>
    <w:rsid w:val="00F55CFA"/>
    <w:rsid w:val="00F61023"/>
    <w:rsid w:val="00F63C8F"/>
    <w:rsid w:val="00F64C12"/>
    <w:rsid w:val="00F669BF"/>
    <w:rsid w:val="00F66A4F"/>
    <w:rsid w:val="00F73719"/>
    <w:rsid w:val="00F74A72"/>
    <w:rsid w:val="00F85B0A"/>
    <w:rsid w:val="00F86669"/>
    <w:rsid w:val="00F95073"/>
    <w:rsid w:val="00F952C8"/>
    <w:rsid w:val="00F9623B"/>
    <w:rsid w:val="00F96B82"/>
    <w:rsid w:val="00FB3DB9"/>
    <w:rsid w:val="00FB6102"/>
    <w:rsid w:val="00FD3943"/>
    <w:rsid w:val="00FF344F"/>
    <w:rsid w:val="00FF5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customStyle="1" w:styleId="UnresolvedMention1">
    <w:name w:val="Unresolved Mention1"/>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 w:type="character" w:styleId="UnresolvedMention">
    <w:name w:val="Unresolved Mention"/>
    <w:basedOn w:val="DefaultParagraphFont"/>
    <w:uiPriority w:val="99"/>
    <w:semiHidden/>
    <w:unhideWhenUsed/>
    <w:rsid w:val="00C6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116414482">
      <w:bodyDiv w:val="1"/>
      <w:marLeft w:val="0"/>
      <w:marRight w:val="0"/>
      <w:marTop w:val="0"/>
      <w:marBottom w:val="0"/>
      <w:divBdr>
        <w:top w:val="none" w:sz="0" w:space="0" w:color="auto"/>
        <w:left w:val="none" w:sz="0" w:space="0" w:color="auto"/>
        <w:bottom w:val="none" w:sz="0" w:space="0" w:color="auto"/>
        <w:right w:val="none" w:sz="0" w:space="0" w:color="auto"/>
      </w:divBdr>
    </w:div>
    <w:div w:id="491408173">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614212154">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209490837">
      <w:bodyDiv w:val="1"/>
      <w:marLeft w:val="0"/>
      <w:marRight w:val="0"/>
      <w:marTop w:val="0"/>
      <w:marBottom w:val="0"/>
      <w:divBdr>
        <w:top w:val="none" w:sz="0" w:space="0" w:color="auto"/>
        <w:left w:val="none" w:sz="0" w:space="0" w:color="auto"/>
        <w:bottom w:val="none" w:sz="0" w:space="0" w:color="auto"/>
        <w:right w:val="none" w:sz="0" w:space="0" w:color="auto"/>
      </w:divBdr>
    </w:div>
    <w:div w:id="1292175398">
      <w:bodyDiv w:val="1"/>
      <w:marLeft w:val="0"/>
      <w:marRight w:val="0"/>
      <w:marTop w:val="0"/>
      <w:marBottom w:val="0"/>
      <w:divBdr>
        <w:top w:val="none" w:sz="0" w:space="0" w:color="auto"/>
        <w:left w:val="none" w:sz="0" w:space="0" w:color="auto"/>
        <w:bottom w:val="none" w:sz="0" w:space="0" w:color="auto"/>
        <w:right w:val="none" w:sz="0" w:space="0" w:color="auto"/>
      </w:divBdr>
    </w:div>
    <w:div w:id="1558972574">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medy.bnssg.icb.nhs.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A84E-2467-4B67-BDF8-47A094D3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1314</Words>
  <Characters>7492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2026-05-19T17:56:00Z</cp:lastPrinted>
  <dcterms:created xsi:type="dcterms:W3CDTF">2026-08-05T09:10:00Z</dcterms:created>
  <dcterms:modified xsi:type="dcterms:W3CDTF">2026-08-05T09:10:00Z</dcterms:modified>
</cp:coreProperties>
</file>